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21B2" w14:textId="777BA42B" w:rsidR="00B67F93" w:rsidRDefault="00740C94" w:rsidP="00B67F93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object w:dxaOrig="1440" w:dyaOrig="1440" w14:anchorId="0C4CB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3.45pt;margin-top:-14.85pt;width:116.4pt;height:49.55pt;z-index:251659264;mso-wrap-edited:f;mso-width-percent:0;mso-height-percent:0;mso-width-percent:0;mso-height-percent:0">
            <v:imagedata r:id="rId4" o:title=""/>
          </v:shape>
          <o:OLEObject Type="Embed" ProgID="MSPhotoEd.3" ShapeID="_x0000_s1026" DrawAspect="Content" ObjectID="_1684735539" r:id="rId5"/>
        </w:object>
      </w:r>
    </w:p>
    <w:p w14:paraId="21B66CCD" w14:textId="49CC3045" w:rsidR="00B67F93" w:rsidRDefault="00B67F93" w:rsidP="00B67F93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7F5011" w14:textId="3498BCEB" w:rsidR="00B67F93" w:rsidRDefault="00B67F93" w:rsidP="00B67F93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proofErr w:type="spellStart"/>
      <w:r w:rsidRPr="00162548">
        <w:rPr>
          <w:rFonts w:asciiTheme="minorHAnsi" w:hAnsiTheme="minorHAnsi" w:cstheme="minorHAnsi"/>
          <w:b/>
          <w:bCs/>
          <w:sz w:val="28"/>
          <w:szCs w:val="28"/>
        </w:rPr>
        <w:t>Memória</w:t>
      </w:r>
      <w:proofErr w:type="spellEnd"/>
      <w:r w:rsidRPr="00162548">
        <w:rPr>
          <w:rFonts w:asciiTheme="minorHAnsi" w:hAnsiTheme="minorHAnsi" w:cstheme="minorHAnsi"/>
          <w:b/>
          <w:bCs/>
          <w:sz w:val="28"/>
          <w:szCs w:val="28"/>
        </w:rPr>
        <w:t xml:space="preserve"> descritiva, </w:t>
      </w:r>
      <w:proofErr w:type="spellStart"/>
      <w:r w:rsidRPr="00162548">
        <w:rPr>
          <w:rFonts w:asciiTheme="minorHAnsi" w:hAnsiTheme="minorHAnsi" w:cstheme="minorHAnsi"/>
          <w:b/>
          <w:bCs/>
          <w:sz w:val="28"/>
          <w:szCs w:val="28"/>
        </w:rPr>
        <w:t>Prio</w:t>
      </w:r>
      <w:proofErr w:type="spellEnd"/>
      <w:r w:rsidRPr="0016254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proofErr w:type="spellStart"/>
      <w:r w:rsidRPr="00162548">
        <w:rPr>
          <w:rFonts w:asciiTheme="minorHAnsi" w:hAnsiTheme="minorHAnsi" w:cstheme="minorHAnsi"/>
          <w:b/>
          <w:bCs/>
          <w:sz w:val="28"/>
          <w:szCs w:val="28"/>
        </w:rPr>
        <w:t>Resíduos</w:t>
      </w:r>
      <w:proofErr w:type="spellEnd"/>
      <w:r w:rsidRPr="00162548">
        <w:rPr>
          <w:rFonts w:asciiTheme="minorHAnsi" w:hAnsiTheme="minorHAnsi" w:cstheme="minorHAnsi"/>
          <w:b/>
          <w:bCs/>
          <w:sz w:val="28"/>
          <w:szCs w:val="28"/>
        </w:rPr>
        <w:t>, Energia do Futuro</w:t>
      </w:r>
      <w:r w:rsidRPr="0016254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16254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O Posto (de </w:t>
      </w:r>
      <w:proofErr w:type="spellStart"/>
      <w:r w:rsidRPr="0016254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combustível</w:t>
      </w:r>
      <w:proofErr w:type="spellEnd"/>
      <w:r w:rsidRPr="0016254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) do Futuro | 2030” – Infografia</w:t>
      </w:r>
    </w:p>
    <w:p w14:paraId="3FC24FB2" w14:textId="1DF24E0D" w:rsidR="00B67F93" w:rsidRP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F9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 dia: </w:t>
      </w:r>
      <w:r w:rsidRPr="00B67F93">
        <w:rPr>
          <w:rFonts w:asciiTheme="minorHAnsi" w:hAnsiTheme="minorHAnsi" w:cstheme="minorHAnsi"/>
          <w:sz w:val="22"/>
          <w:szCs w:val="22"/>
        </w:rPr>
        <w:t>Leitura do regulamento e da proposta de atividade para o ensino profissional.</w:t>
      </w:r>
    </w:p>
    <w:p w14:paraId="1BF37CF5" w14:textId="1CE9FB5C" w:rsid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F93">
        <w:rPr>
          <w:rFonts w:asciiTheme="minorHAnsi" w:hAnsiTheme="minorHAnsi" w:cstheme="minorHAnsi"/>
          <w:sz w:val="22"/>
          <w:szCs w:val="22"/>
        </w:rPr>
        <w:t xml:space="preserve">Escolha da plataforma para a elaboração da infografia. Após análise optamos pela a utilização da </w:t>
      </w:r>
      <w:hyperlink r:id="rId6" w:history="1">
        <w:proofErr w:type="spellStart"/>
        <w:r w:rsidRPr="00B67F93">
          <w:rPr>
            <w:rStyle w:val="Hiperligao"/>
            <w:rFonts w:asciiTheme="minorHAnsi" w:hAnsiTheme="minorHAnsi" w:cstheme="minorHAnsi"/>
            <w:sz w:val="22"/>
            <w:szCs w:val="22"/>
          </w:rPr>
          <w:t>genially</w:t>
        </w:r>
        <w:proofErr w:type="spellEnd"/>
      </w:hyperlink>
      <w:r w:rsidRPr="00B67F93">
        <w:rPr>
          <w:rFonts w:asciiTheme="minorHAnsi" w:hAnsiTheme="minorHAnsi" w:cstheme="minorHAnsi"/>
          <w:sz w:val="22"/>
          <w:szCs w:val="22"/>
        </w:rPr>
        <w:t xml:space="preserve"> . Esta plataforma permitiu-nos fazer login com o nosso mail institucional e partilhar o link final do nosso trabalho. </w:t>
      </w:r>
    </w:p>
    <w:p w14:paraId="4CF46731" w14:textId="462E40E0" w:rsidR="00B67F93" w:rsidRP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Pesquisa de informação sobre energias de futuro/energias renováveis.</w:t>
      </w:r>
    </w:p>
    <w:p w14:paraId="63B0CD23" w14:textId="445A250A" w:rsid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F93">
        <w:rPr>
          <w:rFonts w:asciiTheme="minorHAnsi" w:hAnsiTheme="minorHAnsi" w:cstheme="minorHAnsi"/>
          <w:b/>
          <w:bCs/>
          <w:sz w:val="22"/>
          <w:szCs w:val="22"/>
        </w:rPr>
        <w:t xml:space="preserve">2 dia: </w:t>
      </w:r>
      <w:r>
        <w:rPr>
          <w:rFonts w:asciiTheme="minorHAnsi" w:hAnsiTheme="minorHAnsi" w:cstheme="minorHAnsi"/>
          <w:sz w:val="22"/>
          <w:szCs w:val="22"/>
        </w:rPr>
        <w:t xml:space="preserve">Criar e editar infografia. </w:t>
      </w:r>
    </w:p>
    <w:p w14:paraId="59658C5D" w14:textId="28735762" w:rsid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7F93">
        <w:rPr>
          <w:rFonts w:asciiTheme="minorHAnsi" w:hAnsiTheme="minorHAnsi" w:cstheme="minorHAnsi"/>
          <w:b/>
          <w:bCs/>
          <w:sz w:val="22"/>
          <w:szCs w:val="22"/>
        </w:rPr>
        <w:t xml:space="preserve">3 dia: </w:t>
      </w:r>
      <w:r w:rsidRPr="00B67F93">
        <w:rPr>
          <w:rFonts w:asciiTheme="minorHAnsi" w:hAnsiTheme="minorHAnsi" w:cstheme="minorHAnsi"/>
          <w:sz w:val="22"/>
          <w:szCs w:val="22"/>
        </w:rPr>
        <w:t>Conclusão do trabalho e partilha com a turma.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75AFE0" w14:textId="56AF0AD1" w:rsidR="00B67F93" w:rsidRP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Alunos: </w:t>
      </w:r>
      <w:r w:rsidRPr="00B67F93">
        <w:rPr>
          <w:rFonts w:asciiTheme="minorHAnsi" w:hAnsiTheme="minorHAnsi" w:cstheme="minorHAnsi"/>
          <w:sz w:val="22"/>
          <w:szCs w:val="22"/>
        </w:rPr>
        <w:t xml:space="preserve">Lara Pereira e Patrícia Castro.  </w:t>
      </w:r>
    </w:p>
    <w:p w14:paraId="4E6AEEE0" w14:textId="67F7E218" w:rsidR="00B67F93" w:rsidRP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Link 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7F93">
        <w:rPr>
          <w:rFonts w:asciiTheme="minorHAnsi" w:hAnsiTheme="minorHAnsi" w:cstheme="minorHAnsi"/>
          <w:sz w:val="22"/>
          <w:szCs w:val="22"/>
        </w:rPr>
        <w:t>https://view.genial.ly/60ae0aabec4a9b0db0fd39e1/interactive-content-plant</w:t>
      </w:r>
    </w:p>
    <w:p w14:paraId="3F5D1C08" w14:textId="77777777" w:rsidR="00B67F93" w:rsidRPr="00B67F93" w:rsidRDefault="00B67F93" w:rsidP="00B67F93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</w:p>
    <w:p w14:paraId="7BBF111E" w14:textId="77777777" w:rsidR="00572B38" w:rsidRDefault="00572B38"/>
    <w:sectPr w:rsidR="00572B38" w:rsidSect="0087389B"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93"/>
    <w:rsid w:val="00572B38"/>
    <w:rsid w:val="00740C94"/>
    <w:rsid w:val="008543AF"/>
    <w:rsid w:val="0087389B"/>
    <w:rsid w:val="00B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F81EF"/>
  <w15:chartTrackingRefBased/>
  <w15:docId w15:val="{422EE387-EA9A-AC4D-AC0C-8F66653C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F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67F9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ial.ly/login?backTo=https://app.genial.ly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2021-06-09T07:57:00Z</dcterms:created>
  <dcterms:modified xsi:type="dcterms:W3CDTF">2021-06-09T08:19:00Z</dcterms:modified>
</cp:coreProperties>
</file>