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E40F8B" w14:textId="77777777" w:rsidR="00C8561D" w:rsidRDefault="00C8561D" w:rsidP="00CB0AB5">
      <w:pPr>
        <w:pStyle w:val="Ttulo"/>
      </w:pPr>
      <w:bookmarkStart w:id="0" w:name="_GoBack"/>
      <w:bookmarkEnd w:id="0"/>
    </w:p>
    <w:p w14:paraId="2C234510" w14:textId="2FFFCD08" w:rsidR="00A61014" w:rsidRDefault="00A61014" w:rsidP="006F6293">
      <w:pPr>
        <w:tabs>
          <w:tab w:val="left" w:pos="1418"/>
        </w:tabs>
        <w:spacing w:line="360" w:lineRule="auto"/>
        <w:jc w:val="center"/>
        <w:rPr>
          <w:b/>
          <w:bCs/>
          <w:sz w:val="24"/>
          <w:szCs w:val="24"/>
        </w:rPr>
      </w:pPr>
      <w:r>
        <w:rPr>
          <w:b/>
          <w:bCs/>
          <w:sz w:val="24"/>
          <w:szCs w:val="24"/>
        </w:rPr>
        <w:t>ARTIGO / FOTO</w:t>
      </w:r>
      <w:r w:rsidR="00C46D66">
        <w:rPr>
          <w:b/>
          <w:bCs/>
          <w:sz w:val="24"/>
          <w:szCs w:val="24"/>
        </w:rPr>
        <w:t xml:space="preserve"> </w:t>
      </w:r>
      <w:r>
        <w:rPr>
          <w:b/>
          <w:bCs/>
          <w:sz w:val="24"/>
          <w:szCs w:val="24"/>
        </w:rPr>
        <w:t xml:space="preserve">REPORTAGEM </w:t>
      </w:r>
    </w:p>
    <w:p w14:paraId="3D9437D0" w14:textId="5C3659E3" w:rsidR="00C8561D" w:rsidRPr="006F6293" w:rsidRDefault="00C8561D" w:rsidP="006F6293">
      <w:pPr>
        <w:tabs>
          <w:tab w:val="left" w:pos="1418"/>
        </w:tabs>
        <w:spacing w:line="360" w:lineRule="auto"/>
        <w:jc w:val="center"/>
        <w:rPr>
          <w:b/>
          <w:bCs/>
          <w:sz w:val="24"/>
          <w:szCs w:val="24"/>
        </w:rPr>
      </w:pPr>
      <w:r w:rsidRPr="006F6293">
        <w:rPr>
          <w:b/>
          <w:bCs/>
          <w:sz w:val="24"/>
          <w:szCs w:val="24"/>
        </w:rPr>
        <w:t>A problemática dos combustíveis fósseis e o Biodiesel</w:t>
      </w:r>
    </w:p>
    <w:p w14:paraId="7E4DCE04" w14:textId="061A2E52" w:rsidR="00C8561D" w:rsidRPr="006F6293" w:rsidRDefault="00C8561D" w:rsidP="006F6293">
      <w:pPr>
        <w:tabs>
          <w:tab w:val="left" w:pos="1418"/>
        </w:tabs>
        <w:autoSpaceDE w:val="0"/>
        <w:autoSpaceDN w:val="0"/>
        <w:adjustRightInd w:val="0"/>
        <w:spacing w:line="360" w:lineRule="auto"/>
        <w:ind w:firstLine="708"/>
        <w:jc w:val="both"/>
        <w:rPr>
          <w:sz w:val="24"/>
          <w:szCs w:val="24"/>
        </w:rPr>
      </w:pPr>
      <w:r w:rsidRPr="006F6293">
        <w:rPr>
          <w:sz w:val="24"/>
          <w:szCs w:val="24"/>
        </w:rPr>
        <w:t>N</w:t>
      </w:r>
      <w:r w:rsidRPr="00C8561D">
        <w:rPr>
          <w:sz w:val="24"/>
          <w:szCs w:val="24"/>
        </w:rPr>
        <w:t>o âmbito da disciplina de Química do 12º ano</w:t>
      </w:r>
      <w:r w:rsidRPr="006F6293">
        <w:rPr>
          <w:sz w:val="24"/>
          <w:szCs w:val="24"/>
        </w:rPr>
        <w:t xml:space="preserve">, e de acordo com o estudo da </w:t>
      </w:r>
      <w:r w:rsidRPr="006F6293">
        <w:rPr>
          <w:rFonts w:cs="Calibri"/>
          <w:sz w:val="24"/>
          <w:szCs w:val="24"/>
        </w:rPr>
        <w:t xml:space="preserve">Unidade </w:t>
      </w:r>
      <w:r w:rsidRPr="006F6293">
        <w:rPr>
          <w:rFonts w:cs="Calibri"/>
          <w:i/>
          <w:iCs/>
          <w:sz w:val="24"/>
          <w:szCs w:val="24"/>
        </w:rPr>
        <w:t>II ― Combustíveis, energia e ambiente e fazendo parte da subunidade 2.1. Combustíveis fósseis: o carvão, o crude e o gás natural</w:t>
      </w:r>
      <w:r w:rsidRPr="006F6293">
        <w:rPr>
          <w:rFonts w:cs="Calibri"/>
          <w:sz w:val="24"/>
          <w:szCs w:val="24"/>
        </w:rPr>
        <w:t xml:space="preserve">, os alunos </w:t>
      </w:r>
      <w:r w:rsidRPr="00C8561D">
        <w:rPr>
          <w:sz w:val="24"/>
          <w:szCs w:val="24"/>
        </w:rPr>
        <w:t>da escola Secundária Dr. João Carlos Celestino Gomes</w:t>
      </w:r>
      <w:r w:rsidRPr="006F6293">
        <w:rPr>
          <w:sz w:val="24"/>
          <w:szCs w:val="24"/>
        </w:rPr>
        <w:t xml:space="preserve">, desenvolveram trabalhos </w:t>
      </w:r>
      <w:r w:rsidRPr="00C8561D">
        <w:rPr>
          <w:sz w:val="24"/>
          <w:szCs w:val="24"/>
        </w:rPr>
        <w:t xml:space="preserve">com o objetivo de informar, interiorizar e despertar interesse aos alunos acerca deste tema </w:t>
      </w:r>
      <w:r w:rsidRPr="006F6293">
        <w:rPr>
          <w:sz w:val="24"/>
          <w:szCs w:val="24"/>
        </w:rPr>
        <w:t xml:space="preserve">tão </w:t>
      </w:r>
      <w:r w:rsidRPr="00C8561D">
        <w:rPr>
          <w:sz w:val="24"/>
          <w:szCs w:val="24"/>
        </w:rPr>
        <w:t>atual</w:t>
      </w:r>
      <w:r w:rsidRPr="006F6293">
        <w:rPr>
          <w:sz w:val="24"/>
          <w:szCs w:val="24"/>
        </w:rPr>
        <w:t xml:space="preserve"> e pertinente como é a discussão em torno da sustentabilidade dos recursos, neste caso de estudo, os combustíveis fósseis.</w:t>
      </w:r>
    </w:p>
    <w:p w14:paraId="5E80AA4B" w14:textId="7A14D7AD" w:rsidR="00C8561D" w:rsidRPr="006F6293" w:rsidRDefault="00C8561D" w:rsidP="006F6293">
      <w:pPr>
        <w:tabs>
          <w:tab w:val="left" w:pos="1418"/>
        </w:tabs>
        <w:autoSpaceDE w:val="0"/>
        <w:autoSpaceDN w:val="0"/>
        <w:adjustRightInd w:val="0"/>
        <w:spacing w:line="360" w:lineRule="auto"/>
        <w:ind w:firstLine="708"/>
        <w:jc w:val="both"/>
        <w:rPr>
          <w:sz w:val="24"/>
          <w:szCs w:val="24"/>
        </w:rPr>
      </w:pPr>
      <w:r w:rsidRPr="006F6293">
        <w:rPr>
          <w:sz w:val="24"/>
          <w:szCs w:val="24"/>
        </w:rPr>
        <w:t xml:space="preserve">Tendo ficado por realizar uma visita de estudo a um complexo industrial de produção de </w:t>
      </w:r>
      <w:r w:rsidRPr="006F6293">
        <w:rPr>
          <w:b/>
          <w:bCs/>
          <w:i/>
          <w:iCs/>
          <w:sz w:val="24"/>
          <w:szCs w:val="24"/>
        </w:rPr>
        <w:t>BIODIESEL</w:t>
      </w:r>
      <w:r w:rsidRPr="006F6293">
        <w:rPr>
          <w:sz w:val="24"/>
          <w:szCs w:val="24"/>
        </w:rPr>
        <w:t>, os alunos resolveram analisar a pertinência do tema, investigar a sua produção e avaliar os benefícios e prejuízos deste biocombustível face aos combustíveis fósseis.</w:t>
      </w:r>
    </w:p>
    <w:p w14:paraId="0CA3056E" w14:textId="2155D4F7" w:rsidR="006F6293" w:rsidRPr="006F6293" w:rsidRDefault="006F6293" w:rsidP="006F6293">
      <w:pPr>
        <w:tabs>
          <w:tab w:val="left" w:pos="1418"/>
        </w:tabs>
        <w:autoSpaceDE w:val="0"/>
        <w:autoSpaceDN w:val="0"/>
        <w:adjustRightInd w:val="0"/>
        <w:spacing w:line="360" w:lineRule="auto"/>
        <w:ind w:firstLine="708"/>
        <w:jc w:val="both"/>
        <w:rPr>
          <w:sz w:val="24"/>
          <w:szCs w:val="24"/>
        </w:rPr>
      </w:pPr>
      <w:r w:rsidRPr="006F6293">
        <w:rPr>
          <w:sz w:val="24"/>
          <w:szCs w:val="24"/>
        </w:rPr>
        <w:t xml:space="preserve">Porquê o </w:t>
      </w:r>
      <w:r w:rsidRPr="006F6293">
        <w:rPr>
          <w:b/>
          <w:bCs/>
          <w:i/>
          <w:iCs/>
          <w:sz w:val="24"/>
          <w:szCs w:val="24"/>
        </w:rPr>
        <w:t>BIODIESEL</w:t>
      </w:r>
      <w:r w:rsidRPr="006F6293">
        <w:rPr>
          <w:sz w:val="24"/>
          <w:szCs w:val="24"/>
        </w:rPr>
        <w:t>?</w:t>
      </w:r>
    </w:p>
    <w:p w14:paraId="5B5F4634" w14:textId="00AE0C80" w:rsidR="006F6293" w:rsidRDefault="006F6293" w:rsidP="00A61014">
      <w:pPr>
        <w:tabs>
          <w:tab w:val="left" w:pos="1418"/>
        </w:tabs>
        <w:autoSpaceDE w:val="0"/>
        <w:autoSpaceDN w:val="0"/>
        <w:adjustRightInd w:val="0"/>
        <w:spacing w:line="360" w:lineRule="auto"/>
        <w:ind w:firstLine="720"/>
        <w:jc w:val="both"/>
        <w:rPr>
          <w:sz w:val="24"/>
          <w:szCs w:val="24"/>
        </w:rPr>
      </w:pPr>
      <w:r w:rsidRPr="006F6293">
        <w:rPr>
          <w:sz w:val="24"/>
          <w:szCs w:val="24"/>
        </w:rPr>
        <w:t xml:space="preserve">O aquecimento global, provocado pelos gases de efeito estufa, libertados na queima dos combustíveis fósseis, tem provocado graves consequências nos ecossistemas, pelo que tem que ser minimizado. Para além disto, cada vez mais, o preço da gasolina e de derivados de petróleo está a subir. Deste modo, o biodiesel está a tornar-se cada vez mais importante como forma alternativa </w:t>
      </w:r>
      <w:r w:rsidR="00A61014">
        <w:rPr>
          <w:sz w:val="24"/>
          <w:szCs w:val="24"/>
        </w:rPr>
        <w:t>a</w:t>
      </w:r>
      <w:r w:rsidRPr="006F6293">
        <w:rPr>
          <w:sz w:val="24"/>
          <w:szCs w:val="24"/>
        </w:rPr>
        <w:t>os combustíveis fósseis.</w:t>
      </w:r>
    </w:p>
    <w:p w14:paraId="6460E034" w14:textId="3E580742" w:rsidR="006F6293" w:rsidRDefault="006F6293" w:rsidP="006F6293">
      <w:pPr>
        <w:tabs>
          <w:tab w:val="left" w:pos="1418"/>
        </w:tabs>
        <w:autoSpaceDE w:val="0"/>
        <w:autoSpaceDN w:val="0"/>
        <w:adjustRightInd w:val="0"/>
        <w:spacing w:line="360" w:lineRule="auto"/>
        <w:ind w:left="720"/>
        <w:jc w:val="both"/>
        <w:rPr>
          <w:sz w:val="24"/>
          <w:szCs w:val="24"/>
        </w:rPr>
      </w:pPr>
      <w:r>
        <w:rPr>
          <w:sz w:val="24"/>
          <w:szCs w:val="24"/>
        </w:rPr>
        <w:t xml:space="preserve">Os benefícios do </w:t>
      </w:r>
      <w:r w:rsidRPr="006F6293">
        <w:rPr>
          <w:b/>
          <w:bCs/>
          <w:i/>
          <w:iCs/>
          <w:sz w:val="24"/>
          <w:szCs w:val="24"/>
        </w:rPr>
        <w:t>BIODIESEL</w:t>
      </w:r>
      <w:r>
        <w:rPr>
          <w:sz w:val="24"/>
          <w:szCs w:val="24"/>
        </w:rPr>
        <w:t xml:space="preserve"> relativamente aos combustíveis fósseis</w:t>
      </w:r>
    </w:p>
    <w:p w14:paraId="3F243AAA" w14:textId="04E71662" w:rsidR="006F6293" w:rsidRPr="006F6293" w:rsidRDefault="00A61014" w:rsidP="00A61014">
      <w:pPr>
        <w:tabs>
          <w:tab w:val="left" w:pos="1418"/>
        </w:tabs>
        <w:autoSpaceDE w:val="0"/>
        <w:autoSpaceDN w:val="0"/>
        <w:adjustRightInd w:val="0"/>
        <w:spacing w:line="360" w:lineRule="auto"/>
        <w:ind w:firstLine="720"/>
        <w:jc w:val="both"/>
        <w:rPr>
          <w:sz w:val="24"/>
          <w:szCs w:val="24"/>
        </w:rPr>
      </w:pPr>
      <w:r>
        <w:rPr>
          <w:sz w:val="24"/>
          <w:szCs w:val="24"/>
        </w:rPr>
        <w:t>O BIODIESEL é</w:t>
      </w:r>
      <w:r w:rsidR="006F6293" w:rsidRPr="006F6293">
        <w:rPr>
          <w:sz w:val="24"/>
          <w:szCs w:val="24"/>
        </w:rPr>
        <w:t xml:space="preserve"> uma fonte de energia renovável e biodegradável</w:t>
      </w:r>
      <w:r>
        <w:rPr>
          <w:sz w:val="24"/>
          <w:szCs w:val="24"/>
        </w:rPr>
        <w:t xml:space="preserve"> além deste n</w:t>
      </w:r>
      <w:r w:rsidR="006F6293" w:rsidRPr="00A61014">
        <w:rPr>
          <w:sz w:val="24"/>
          <w:szCs w:val="24"/>
        </w:rPr>
        <w:t xml:space="preserve">ão </w:t>
      </w:r>
      <w:r>
        <w:rPr>
          <w:sz w:val="24"/>
          <w:szCs w:val="24"/>
        </w:rPr>
        <w:t xml:space="preserve">ser </w:t>
      </w:r>
      <w:r w:rsidR="006F6293" w:rsidRPr="00A61014">
        <w:rPr>
          <w:sz w:val="24"/>
          <w:szCs w:val="24"/>
        </w:rPr>
        <w:t>tóxico</w:t>
      </w:r>
      <w:r>
        <w:rPr>
          <w:sz w:val="24"/>
          <w:szCs w:val="24"/>
        </w:rPr>
        <w:t xml:space="preserve">. </w:t>
      </w:r>
      <w:r w:rsidR="006F6293" w:rsidRPr="006F6293">
        <w:rPr>
          <w:sz w:val="24"/>
          <w:szCs w:val="24"/>
        </w:rPr>
        <w:t>O seu custo de produção é menor que o dos combustíveis derivados do petróleo</w:t>
      </w:r>
      <w:r>
        <w:rPr>
          <w:sz w:val="24"/>
          <w:szCs w:val="24"/>
        </w:rPr>
        <w:t xml:space="preserve"> e a</w:t>
      </w:r>
      <w:r w:rsidR="006F6293" w:rsidRPr="006F6293">
        <w:rPr>
          <w:sz w:val="24"/>
          <w:szCs w:val="24"/>
        </w:rPr>
        <w:t xml:space="preserve"> sua combustão emite uma menor quantidade de gases de efeito estufa, contribuindo para a redução da poluição atmosférica</w:t>
      </w:r>
      <w:r>
        <w:rPr>
          <w:sz w:val="24"/>
          <w:szCs w:val="24"/>
        </w:rPr>
        <w:t>.</w:t>
      </w:r>
    </w:p>
    <w:p w14:paraId="6BEB7375" w14:textId="0A810B3F" w:rsidR="006F6293" w:rsidRPr="006F6293" w:rsidRDefault="006F6293" w:rsidP="00A61014">
      <w:pPr>
        <w:tabs>
          <w:tab w:val="left" w:pos="1418"/>
        </w:tabs>
        <w:autoSpaceDE w:val="0"/>
        <w:autoSpaceDN w:val="0"/>
        <w:adjustRightInd w:val="0"/>
        <w:spacing w:line="360" w:lineRule="auto"/>
        <w:ind w:firstLine="720"/>
        <w:jc w:val="both"/>
        <w:rPr>
          <w:sz w:val="24"/>
          <w:szCs w:val="24"/>
        </w:rPr>
      </w:pPr>
      <w:r w:rsidRPr="006F6293">
        <w:rPr>
          <w:sz w:val="24"/>
          <w:szCs w:val="24"/>
        </w:rPr>
        <w:t xml:space="preserve">O </w:t>
      </w:r>
      <w:r w:rsidR="00A61014">
        <w:rPr>
          <w:sz w:val="24"/>
          <w:szCs w:val="24"/>
        </w:rPr>
        <w:t>a</w:t>
      </w:r>
      <w:r w:rsidRPr="006F6293">
        <w:rPr>
          <w:sz w:val="24"/>
          <w:szCs w:val="24"/>
        </w:rPr>
        <w:t>rmazenamento e transporte são mais seguros que o do petróleo, devido a um menor risco de explosão</w:t>
      </w:r>
      <w:r w:rsidR="00A61014">
        <w:rPr>
          <w:sz w:val="24"/>
          <w:szCs w:val="24"/>
        </w:rPr>
        <w:t>.</w:t>
      </w:r>
    </w:p>
    <w:p w14:paraId="56B2CCD9" w14:textId="416F965E" w:rsidR="006F6293" w:rsidRPr="006F6293" w:rsidRDefault="00A61014" w:rsidP="00A61014">
      <w:pPr>
        <w:tabs>
          <w:tab w:val="left" w:pos="1418"/>
        </w:tabs>
        <w:autoSpaceDE w:val="0"/>
        <w:autoSpaceDN w:val="0"/>
        <w:adjustRightInd w:val="0"/>
        <w:spacing w:line="360" w:lineRule="auto"/>
        <w:ind w:firstLine="720"/>
        <w:jc w:val="both"/>
        <w:rPr>
          <w:sz w:val="24"/>
          <w:szCs w:val="24"/>
        </w:rPr>
      </w:pPr>
      <w:r>
        <w:rPr>
          <w:sz w:val="24"/>
          <w:szCs w:val="24"/>
        </w:rPr>
        <w:t>O BIODIESEL n</w:t>
      </w:r>
      <w:r w:rsidR="006F6293" w:rsidRPr="006F6293">
        <w:rPr>
          <w:sz w:val="24"/>
          <w:szCs w:val="24"/>
        </w:rPr>
        <w:t>ão provoca danos nos motores</w:t>
      </w:r>
      <w:r>
        <w:rPr>
          <w:sz w:val="24"/>
          <w:szCs w:val="24"/>
        </w:rPr>
        <w:t xml:space="preserve"> e p</w:t>
      </w:r>
      <w:r w:rsidR="006F6293" w:rsidRPr="006F6293">
        <w:rPr>
          <w:sz w:val="24"/>
          <w:szCs w:val="24"/>
        </w:rPr>
        <w:t>ermite a diminuição da dependência energética dos países não detentores de reservas de petróleo.</w:t>
      </w:r>
    </w:p>
    <w:p w14:paraId="521B339C" w14:textId="30526AAB" w:rsidR="006F6293" w:rsidRDefault="006F6293" w:rsidP="006F6293">
      <w:pPr>
        <w:tabs>
          <w:tab w:val="left" w:pos="1418"/>
        </w:tabs>
        <w:autoSpaceDE w:val="0"/>
        <w:autoSpaceDN w:val="0"/>
        <w:adjustRightInd w:val="0"/>
        <w:spacing w:line="360" w:lineRule="auto"/>
        <w:ind w:left="720"/>
        <w:jc w:val="both"/>
        <w:rPr>
          <w:sz w:val="24"/>
          <w:szCs w:val="24"/>
        </w:rPr>
      </w:pPr>
    </w:p>
    <w:p w14:paraId="64D2FD62" w14:textId="4975A7F5" w:rsidR="00A61014" w:rsidRDefault="00A61014" w:rsidP="006F6293">
      <w:pPr>
        <w:tabs>
          <w:tab w:val="left" w:pos="1418"/>
        </w:tabs>
        <w:autoSpaceDE w:val="0"/>
        <w:autoSpaceDN w:val="0"/>
        <w:adjustRightInd w:val="0"/>
        <w:spacing w:line="360" w:lineRule="auto"/>
        <w:ind w:left="720"/>
        <w:jc w:val="both"/>
        <w:rPr>
          <w:sz w:val="24"/>
          <w:szCs w:val="24"/>
        </w:rPr>
      </w:pPr>
    </w:p>
    <w:p w14:paraId="41B92D02" w14:textId="77777777" w:rsidR="00C46D66" w:rsidRPr="006F6293" w:rsidRDefault="00C46D66" w:rsidP="006F6293">
      <w:pPr>
        <w:tabs>
          <w:tab w:val="left" w:pos="1418"/>
        </w:tabs>
        <w:autoSpaceDE w:val="0"/>
        <w:autoSpaceDN w:val="0"/>
        <w:adjustRightInd w:val="0"/>
        <w:spacing w:line="360" w:lineRule="auto"/>
        <w:ind w:left="720"/>
        <w:jc w:val="both"/>
        <w:rPr>
          <w:sz w:val="24"/>
          <w:szCs w:val="24"/>
        </w:rPr>
      </w:pPr>
    </w:p>
    <w:p w14:paraId="74D7CC5D" w14:textId="77A1728B" w:rsidR="006F6293" w:rsidRPr="006F6293" w:rsidRDefault="006F6293" w:rsidP="006F6293">
      <w:pPr>
        <w:tabs>
          <w:tab w:val="left" w:pos="1418"/>
        </w:tabs>
        <w:autoSpaceDE w:val="0"/>
        <w:autoSpaceDN w:val="0"/>
        <w:adjustRightInd w:val="0"/>
        <w:spacing w:line="360" w:lineRule="auto"/>
        <w:ind w:firstLine="708"/>
        <w:jc w:val="both"/>
        <w:rPr>
          <w:sz w:val="24"/>
          <w:szCs w:val="24"/>
        </w:rPr>
      </w:pPr>
      <w:r w:rsidRPr="006F6293">
        <w:rPr>
          <w:sz w:val="24"/>
          <w:szCs w:val="24"/>
        </w:rPr>
        <w:t xml:space="preserve">O que é o </w:t>
      </w:r>
      <w:r w:rsidRPr="006F6293">
        <w:rPr>
          <w:b/>
          <w:bCs/>
          <w:i/>
          <w:iCs/>
          <w:sz w:val="24"/>
          <w:szCs w:val="24"/>
        </w:rPr>
        <w:t>BIODIESEL</w:t>
      </w:r>
      <w:r w:rsidRPr="006F6293">
        <w:rPr>
          <w:sz w:val="24"/>
          <w:szCs w:val="24"/>
        </w:rPr>
        <w:t>?</w:t>
      </w:r>
    </w:p>
    <w:p w14:paraId="6FD96692" w14:textId="5CCAD8A8" w:rsidR="006F6293" w:rsidRDefault="006F6293" w:rsidP="00A61014">
      <w:pPr>
        <w:tabs>
          <w:tab w:val="left" w:pos="1418"/>
        </w:tabs>
        <w:autoSpaceDE w:val="0"/>
        <w:autoSpaceDN w:val="0"/>
        <w:adjustRightInd w:val="0"/>
        <w:spacing w:line="360" w:lineRule="auto"/>
        <w:ind w:firstLine="720"/>
        <w:jc w:val="both"/>
        <w:rPr>
          <w:sz w:val="24"/>
          <w:szCs w:val="24"/>
        </w:rPr>
      </w:pPr>
      <w:r w:rsidRPr="006F6293">
        <w:rPr>
          <w:sz w:val="24"/>
          <w:szCs w:val="24"/>
        </w:rPr>
        <w:t>O biodiesel é um combustível biodegradável (biocombustível) produzido a partir de matéria orgânica de origem vegetal (ex.: óleos vegetais) ou animal (ex.: gordura animal). Para a sua produção também podem ser usados restos de óleo alimentar utilizado. É usado sobretudo na área dos transportes, como combustível em automóveis, camiões, tratores, substituindo o óleo diesel, um dos mais poluentes.</w:t>
      </w:r>
    </w:p>
    <w:p w14:paraId="6CE69DBD" w14:textId="0B46682B" w:rsidR="006F6293" w:rsidRDefault="001438DB" w:rsidP="006F6293">
      <w:pPr>
        <w:tabs>
          <w:tab w:val="left" w:pos="1418"/>
        </w:tabs>
        <w:autoSpaceDE w:val="0"/>
        <w:autoSpaceDN w:val="0"/>
        <w:adjustRightInd w:val="0"/>
        <w:spacing w:line="360" w:lineRule="auto"/>
        <w:ind w:left="720"/>
        <w:jc w:val="both"/>
        <w:rPr>
          <w:sz w:val="24"/>
          <w:szCs w:val="24"/>
        </w:rPr>
      </w:pPr>
      <w:r>
        <w:rPr>
          <w:sz w:val="24"/>
          <w:szCs w:val="24"/>
        </w:rPr>
        <w:t xml:space="preserve">Preparação do </w:t>
      </w:r>
      <w:r w:rsidRPr="001438DB">
        <w:rPr>
          <w:b/>
          <w:bCs/>
          <w:sz w:val="24"/>
          <w:szCs w:val="24"/>
        </w:rPr>
        <w:t>BIODIESEL</w:t>
      </w:r>
      <w:r>
        <w:rPr>
          <w:b/>
          <w:bCs/>
          <w:sz w:val="24"/>
          <w:szCs w:val="24"/>
        </w:rPr>
        <w:t xml:space="preserve"> </w:t>
      </w:r>
      <w:r w:rsidRPr="001438DB">
        <w:rPr>
          <w:sz w:val="24"/>
          <w:szCs w:val="24"/>
        </w:rPr>
        <w:t>em Laboratório</w:t>
      </w:r>
    </w:p>
    <w:p w14:paraId="6529A4E1" w14:textId="77777777" w:rsidR="001438DB" w:rsidRPr="001438DB" w:rsidRDefault="001438DB" w:rsidP="00A61014">
      <w:pPr>
        <w:tabs>
          <w:tab w:val="left" w:pos="1418"/>
        </w:tabs>
        <w:autoSpaceDE w:val="0"/>
        <w:autoSpaceDN w:val="0"/>
        <w:adjustRightInd w:val="0"/>
        <w:spacing w:line="360" w:lineRule="auto"/>
        <w:ind w:firstLine="720"/>
        <w:jc w:val="both"/>
        <w:rPr>
          <w:sz w:val="24"/>
          <w:szCs w:val="24"/>
        </w:rPr>
      </w:pPr>
      <w:r w:rsidRPr="001438DB">
        <w:rPr>
          <w:sz w:val="24"/>
          <w:szCs w:val="24"/>
        </w:rPr>
        <w:t xml:space="preserve">O processo que leva à formação de biodiesel designa-se por transesterificação, que consiste na reação dos óleos vegetais ou gorduras animais com um álcool (etanol ou metanol), geralmente na presença de um </w:t>
      </w:r>
      <w:r w:rsidRPr="001438DB">
        <w:rPr>
          <w:sz w:val="24"/>
          <w:szCs w:val="24"/>
          <w:u w:val="single"/>
        </w:rPr>
        <w:t>catalisador</w:t>
      </w:r>
      <w:r w:rsidRPr="001438DB">
        <w:rPr>
          <w:sz w:val="24"/>
          <w:szCs w:val="24"/>
        </w:rPr>
        <w:t>, em que há a separação da glicerina.</w:t>
      </w:r>
    </w:p>
    <w:p w14:paraId="6F5BCDC7" w14:textId="11673065" w:rsidR="001438DB" w:rsidRDefault="001438DB" w:rsidP="00A61014">
      <w:pPr>
        <w:tabs>
          <w:tab w:val="left" w:pos="1418"/>
        </w:tabs>
        <w:autoSpaceDE w:val="0"/>
        <w:autoSpaceDN w:val="0"/>
        <w:adjustRightInd w:val="0"/>
        <w:spacing w:line="360" w:lineRule="auto"/>
        <w:ind w:firstLine="720"/>
        <w:jc w:val="both"/>
        <w:rPr>
          <w:sz w:val="24"/>
          <w:szCs w:val="24"/>
        </w:rPr>
      </w:pPr>
      <w:r w:rsidRPr="001438DB">
        <w:rPr>
          <w:sz w:val="24"/>
          <w:szCs w:val="24"/>
        </w:rPr>
        <w:t>Este processo gera dois produtos distintos: a glicerina e o biodiesel.</w:t>
      </w:r>
      <w:r w:rsidR="00A61014">
        <w:rPr>
          <w:sz w:val="24"/>
          <w:szCs w:val="24"/>
        </w:rPr>
        <w:t xml:space="preserve"> </w:t>
      </w:r>
      <w:r w:rsidRPr="001438DB">
        <w:rPr>
          <w:sz w:val="24"/>
          <w:szCs w:val="24"/>
        </w:rPr>
        <w:t>Quanto à glicerina produzida, esta é armazenada podendo, mais tarde, ser utilizada na indústria farmacêutica ou cosmética.</w:t>
      </w:r>
    </w:p>
    <w:p w14:paraId="65956056" w14:textId="73FB4E1F" w:rsidR="001438DB" w:rsidRPr="001438DB" w:rsidRDefault="001438DB" w:rsidP="001438DB">
      <w:pPr>
        <w:tabs>
          <w:tab w:val="left" w:pos="1418"/>
        </w:tabs>
        <w:autoSpaceDE w:val="0"/>
        <w:autoSpaceDN w:val="0"/>
        <w:adjustRightInd w:val="0"/>
        <w:spacing w:line="360" w:lineRule="auto"/>
        <w:ind w:left="720"/>
        <w:jc w:val="both"/>
        <w:rPr>
          <w:sz w:val="24"/>
          <w:szCs w:val="24"/>
        </w:rPr>
      </w:pPr>
      <w:r>
        <w:rPr>
          <w:noProof/>
          <w:sz w:val="24"/>
          <w:szCs w:val="24"/>
        </w:rPr>
        <w:drawing>
          <wp:inline distT="0" distB="0" distL="0" distR="0" wp14:anchorId="0AF0E0F1" wp14:editId="1833D319">
            <wp:extent cx="5705475" cy="124777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7">
                      <a:extLst>
                        <a:ext uri="{28A0092B-C50C-407E-A947-70E740481C1C}">
                          <a14:useLocalDpi xmlns:a14="http://schemas.microsoft.com/office/drawing/2010/main" val="0"/>
                        </a:ext>
                      </a:extLst>
                    </a:blip>
                    <a:srcRect t="33838"/>
                    <a:stretch/>
                  </pic:blipFill>
                  <pic:spPr bwMode="auto">
                    <a:xfrm>
                      <a:off x="0" y="0"/>
                      <a:ext cx="5706271" cy="1247949"/>
                    </a:xfrm>
                    <a:prstGeom prst="rect">
                      <a:avLst/>
                    </a:prstGeom>
                    <a:ln>
                      <a:noFill/>
                    </a:ln>
                    <a:extLst>
                      <a:ext uri="{53640926-AAD7-44D8-BBD7-CCE9431645EC}">
                        <a14:shadowObscured xmlns:a14="http://schemas.microsoft.com/office/drawing/2010/main"/>
                      </a:ext>
                    </a:extLst>
                  </pic:spPr>
                </pic:pic>
              </a:graphicData>
            </a:graphic>
          </wp:inline>
        </w:drawing>
      </w:r>
    </w:p>
    <w:p w14:paraId="2716F8F0" w14:textId="0B4BB76D" w:rsidR="006F6293" w:rsidRPr="006F6293" w:rsidRDefault="001438DB" w:rsidP="001438DB">
      <w:pPr>
        <w:tabs>
          <w:tab w:val="left" w:pos="1418"/>
        </w:tabs>
        <w:autoSpaceDE w:val="0"/>
        <w:autoSpaceDN w:val="0"/>
        <w:adjustRightInd w:val="0"/>
        <w:spacing w:line="360" w:lineRule="auto"/>
        <w:ind w:left="720"/>
        <w:jc w:val="center"/>
        <w:rPr>
          <w:rFonts w:ascii="Brush Script MT" w:hAnsi="Brush Script MT"/>
          <w:sz w:val="32"/>
          <w:szCs w:val="32"/>
        </w:rPr>
      </w:pPr>
      <w:r w:rsidRPr="001438DB">
        <w:rPr>
          <w:rFonts w:ascii="Brush Script MT" w:hAnsi="Brush Script MT"/>
          <w:sz w:val="32"/>
          <w:szCs w:val="32"/>
        </w:rPr>
        <w:t xml:space="preserve">óleo + metanol </w:t>
      </w:r>
      <w:r w:rsidRPr="001438DB">
        <w:rPr>
          <w:rFonts w:ascii="Cambria Math" w:hAnsi="Cambria Math" w:cs="Cambria Math"/>
          <w:sz w:val="32"/>
          <w:szCs w:val="32"/>
        </w:rPr>
        <w:t>⟶</w:t>
      </w:r>
      <w:r w:rsidRPr="001438DB">
        <w:rPr>
          <w:rFonts w:ascii="Brush Script MT" w:hAnsi="Brush Script MT"/>
          <w:sz w:val="32"/>
          <w:szCs w:val="32"/>
        </w:rPr>
        <w:t xml:space="preserve"> biodiesel + glicerina</w:t>
      </w:r>
    </w:p>
    <w:p w14:paraId="4B023DEA" w14:textId="77777777" w:rsidR="006F6293" w:rsidRPr="006F6293" w:rsidRDefault="006F6293" w:rsidP="006F6293">
      <w:pPr>
        <w:tabs>
          <w:tab w:val="left" w:pos="1418"/>
        </w:tabs>
        <w:autoSpaceDE w:val="0"/>
        <w:autoSpaceDN w:val="0"/>
        <w:adjustRightInd w:val="0"/>
        <w:spacing w:line="360" w:lineRule="auto"/>
        <w:ind w:firstLine="708"/>
        <w:jc w:val="both"/>
        <w:rPr>
          <w:sz w:val="24"/>
          <w:szCs w:val="24"/>
        </w:rPr>
      </w:pPr>
    </w:p>
    <w:p w14:paraId="07006B0E" w14:textId="09F7D3E1" w:rsidR="00455085" w:rsidRPr="00455085" w:rsidRDefault="00455085" w:rsidP="00455085">
      <w:pPr>
        <w:tabs>
          <w:tab w:val="left" w:pos="1418"/>
        </w:tabs>
        <w:autoSpaceDE w:val="0"/>
        <w:autoSpaceDN w:val="0"/>
        <w:adjustRightInd w:val="0"/>
        <w:spacing w:line="360" w:lineRule="auto"/>
        <w:ind w:firstLine="708"/>
        <w:jc w:val="center"/>
        <w:rPr>
          <w:b/>
          <w:bCs/>
          <w:i/>
          <w:iCs/>
          <w:sz w:val="24"/>
          <w:szCs w:val="24"/>
        </w:rPr>
      </w:pPr>
      <w:r w:rsidRPr="00455085">
        <w:rPr>
          <w:b/>
          <w:bCs/>
          <w:i/>
          <w:iCs/>
          <w:sz w:val="24"/>
          <w:szCs w:val="24"/>
        </w:rPr>
        <w:t>Um litro de óleo contamina 100 000 litros de água</w:t>
      </w:r>
    </w:p>
    <w:p w14:paraId="356FC39A" w14:textId="3817E030" w:rsidR="00C8561D" w:rsidRDefault="00C8561D" w:rsidP="006F6293">
      <w:pPr>
        <w:tabs>
          <w:tab w:val="left" w:pos="1418"/>
        </w:tabs>
        <w:autoSpaceDE w:val="0"/>
        <w:autoSpaceDN w:val="0"/>
        <w:adjustRightInd w:val="0"/>
        <w:spacing w:line="360" w:lineRule="auto"/>
        <w:ind w:firstLine="708"/>
        <w:jc w:val="both"/>
        <w:rPr>
          <w:sz w:val="24"/>
          <w:szCs w:val="24"/>
        </w:rPr>
      </w:pPr>
      <w:r w:rsidRPr="006F6293">
        <w:rPr>
          <w:sz w:val="24"/>
          <w:szCs w:val="24"/>
        </w:rPr>
        <w:t xml:space="preserve">O trabalho culminou com </w:t>
      </w:r>
      <w:r w:rsidR="00A61014">
        <w:rPr>
          <w:sz w:val="24"/>
          <w:szCs w:val="24"/>
        </w:rPr>
        <w:t xml:space="preserve">a discussão entre os diferentes grupos de trabalho de algumas </w:t>
      </w:r>
      <w:r w:rsidRPr="006F6293">
        <w:rPr>
          <w:sz w:val="24"/>
          <w:szCs w:val="24"/>
        </w:rPr>
        <w:t xml:space="preserve">ideias </w:t>
      </w:r>
      <w:r w:rsidR="00A61014">
        <w:rPr>
          <w:sz w:val="24"/>
          <w:szCs w:val="24"/>
        </w:rPr>
        <w:t>para</w:t>
      </w:r>
      <w:r w:rsidRPr="006F6293">
        <w:rPr>
          <w:sz w:val="24"/>
          <w:szCs w:val="24"/>
        </w:rPr>
        <w:t xml:space="preserve"> implementação de um projeto a nível nacional que incentivasse a recuperação/ reutilização de óleos alimentares usados, entrega destes em postos/ pontos de recolha e a sua reciclagem para a produção de   </w:t>
      </w:r>
      <w:r w:rsidRPr="006F6293">
        <w:rPr>
          <w:b/>
          <w:bCs/>
          <w:i/>
          <w:iCs/>
          <w:sz w:val="24"/>
          <w:szCs w:val="24"/>
        </w:rPr>
        <w:t>BIODIESEL.</w:t>
      </w:r>
    </w:p>
    <w:p w14:paraId="4E9EAB21" w14:textId="77777777" w:rsidR="00455085" w:rsidRPr="00455085" w:rsidRDefault="00455085" w:rsidP="006F6293">
      <w:pPr>
        <w:tabs>
          <w:tab w:val="left" w:pos="1418"/>
        </w:tabs>
        <w:autoSpaceDE w:val="0"/>
        <w:autoSpaceDN w:val="0"/>
        <w:adjustRightInd w:val="0"/>
        <w:spacing w:line="360" w:lineRule="auto"/>
        <w:ind w:firstLine="708"/>
        <w:jc w:val="both"/>
        <w:rPr>
          <w:sz w:val="24"/>
          <w:szCs w:val="24"/>
        </w:rPr>
      </w:pPr>
    </w:p>
    <w:p w14:paraId="706B94A6" w14:textId="77777777" w:rsidR="00A61014" w:rsidRDefault="00A61014" w:rsidP="006F6293">
      <w:pPr>
        <w:tabs>
          <w:tab w:val="left" w:pos="1418"/>
        </w:tabs>
        <w:autoSpaceDE w:val="0"/>
        <w:autoSpaceDN w:val="0"/>
        <w:adjustRightInd w:val="0"/>
        <w:spacing w:line="360" w:lineRule="auto"/>
        <w:ind w:firstLine="708"/>
        <w:jc w:val="both"/>
        <w:rPr>
          <w:sz w:val="24"/>
          <w:szCs w:val="24"/>
        </w:rPr>
      </w:pPr>
    </w:p>
    <w:p w14:paraId="3103C1D3" w14:textId="3B8E1EBF" w:rsidR="00A61014" w:rsidRDefault="00A61014" w:rsidP="006F6293">
      <w:pPr>
        <w:tabs>
          <w:tab w:val="left" w:pos="1418"/>
        </w:tabs>
        <w:autoSpaceDE w:val="0"/>
        <w:autoSpaceDN w:val="0"/>
        <w:adjustRightInd w:val="0"/>
        <w:spacing w:line="360" w:lineRule="auto"/>
        <w:ind w:firstLine="708"/>
        <w:jc w:val="both"/>
        <w:rPr>
          <w:sz w:val="24"/>
          <w:szCs w:val="24"/>
        </w:rPr>
      </w:pPr>
    </w:p>
    <w:p w14:paraId="563E5EDA" w14:textId="77777777" w:rsidR="00C46D66" w:rsidRDefault="00C46D66" w:rsidP="006F6293">
      <w:pPr>
        <w:tabs>
          <w:tab w:val="left" w:pos="1418"/>
        </w:tabs>
        <w:autoSpaceDE w:val="0"/>
        <w:autoSpaceDN w:val="0"/>
        <w:adjustRightInd w:val="0"/>
        <w:spacing w:line="360" w:lineRule="auto"/>
        <w:ind w:firstLine="708"/>
        <w:jc w:val="both"/>
        <w:rPr>
          <w:sz w:val="24"/>
          <w:szCs w:val="24"/>
        </w:rPr>
      </w:pPr>
    </w:p>
    <w:p w14:paraId="54D1A477" w14:textId="77777777" w:rsidR="006675D5" w:rsidRDefault="006675D5" w:rsidP="00455085">
      <w:pPr>
        <w:tabs>
          <w:tab w:val="left" w:pos="1418"/>
        </w:tabs>
        <w:autoSpaceDE w:val="0"/>
        <w:autoSpaceDN w:val="0"/>
        <w:adjustRightInd w:val="0"/>
        <w:spacing w:line="360" w:lineRule="auto"/>
        <w:jc w:val="both"/>
        <w:rPr>
          <w:sz w:val="24"/>
          <w:szCs w:val="24"/>
        </w:rPr>
      </w:pPr>
    </w:p>
    <w:p w14:paraId="5E49AFE7" w14:textId="257D8A7B" w:rsidR="00C8561D" w:rsidRPr="006F6293" w:rsidRDefault="00A61014" w:rsidP="006F6293">
      <w:pPr>
        <w:tabs>
          <w:tab w:val="left" w:pos="1418"/>
        </w:tabs>
        <w:autoSpaceDE w:val="0"/>
        <w:autoSpaceDN w:val="0"/>
        <w:adjustRightInd w:val="0"/>
        <w:spacing w:line="360" w:lineRule="auto"/>
        <w:ind w:firstLine="708"/>
        <w:jc w:val="both"/>
        <w:rPr>
          <w:sz w:val="24"/>
          <w:szCs w:val="24"/>
        </w:rPr>
      </w:pPr>
      <w:r>
        <w:rPr>
          <w:sz w:val="24"/>
          <w:szCs w:val="24"/>
        </w:rPr>
        <w:t>Enumeram-se algumas dessas</w:t>
      </w:r>
      <w:r w:rsidR="00C8561D" w:rsidRPr="006F6293">
        <w:rPr>
          <w:sz w:val="24"/>
          <w:szCs w:val="24"/>
        </w:rPr>
        <w:t xml:space="preserve"> ideias</w:t>
      </w:r>
      <w:r>
        <w:rPr>
          <w:sz w:val="24"/>
          <w:szCs w:val="24"/>
        </w:rPr>
        <w:t>:</w:t>
      </w:r>
    </w:p>
    <w:p w14:paraId="07007EA0" w14:textId="4700D2F4" w:rsidR="006F6293" w:rsidRPr="006F6293" w:rsidRDefault="006F6293" w:rsidP="006F6293">
      <w:pPr>
        <w:numPr>
          <w:ilvl w:val="0"/>
          <w:numId w:val="2"/>
        </w:numPr>
        <w:tabs>
          <w:tab w:val="left" w:pos="1418"/>
        </w:tabs>
        <w:autoSpaceDE w:val="0"/>
        <w:autoSpaceDN w:val="0"/>
        <w:adjustRightInd w:val="0"/>
        <w:spacing w:line="360" w:lineRule="auto"/>
        <w:jc w:val="both"/>
        <w:rPr>
          <w:sz w:val="24"/>
          <w:szCs w:val="24"/>
        </w:rPr>
      </w:pPr>
      <w:r w:rsidRPr="006F6293">
        <w:rPr>
          <w:sz w:val="24"/>
          <w:szCs w:val="24"/>
        </w:rPr>
        <w:t>Reforçar a informação pública sobre esta temática, sensibilizando os cidadãos a reciclar óleos usados;</w:t>
      </w:r>
    </w:p>
    <w:p w14:paraId="3761574C" w14:textId="5BF073AC" w:rsidR="006F6293" w:rsidRPr="006F6293" w:rsidRDefault="006F6293" w:rsidP="006F6293">
      <w:pPr>
        <w:numPr>
          <w:ilvl w:val="0"/>
          <w:numId w:val="2"/>
        </w:numPr>
        <w:tabs>
          <w:tab w:val="left" w:pos="1418"/>
        </w:tabs>
        <w:autoSpaceDE w:val="0"/>
        <w:autoSpaceDN w:val="0"/>
        <w:adjustRightInd w:val="0"/>
        <w:spacing w:line="360" w:lineRule="auto"/>
        <w:jc w:val="both"/>
        <w:rPr>
          <w:sz w:val="24"/>
          <w:szCs w:val="24"/>
        </w:rPr>
      </w:pPr>
      <w:r w:rsidRPr="006F6293">
        <w:rPr>
          <w:sz w:val="24"/>
          <w:szCs w:val="24"/>
        </w:rPr>
        <w:t>Recolher porta a porta óleos usados;</w:t>
      </w:r>
    </w:p>
    <w:p w14:paraId="7A38EAD7" w14:textId="77777777" w:rsidR="006F6293" w:rsidRPr="006F6293" w:rsidRDefault="006F6293" w:rsidP="006F6293">
      <w:pPr>
        <w:numPr>
          <w:ilvl w:val="0"/>
          <w:numId w:val="2"/>
        </w:numPr>
        <w:tabs>
          <w:tab w:val="left" w:pos="1418"/>
        </w:tabs>
        <w:autoSpaceDE w:val="0"/>
        <w:autoSpaceDN w:val="0"/>
        <w:adjustRightInd w:val="0"/>
        <w:spacing w:line="360" w:lineRule="auto"/>
        <w:jc w:val="both"/>
        <w:rPr>
          <w:sz w:val="24"/>
          <w:szCs w:val="24"/>
        </w:rPr>
      </w:pPr>
      <w:r w:rsidRPr="006F6293">
        <w:rPr>
          <w:sz w:val="24"/>
          <w:szCs w:val="24"/>
        </w:rPr>
        <w:t>Aplicar multas a quem despejar mais que uma certa quantidade de óleos no esgoto, através de fiscalizações à qualidade da água.</w:t>
      </w:r>
    </w:p>
    <w:p w14:paraId="7B8BD91C" w14:textId="77777777" w:rsidR="006F6293" w:rsidRPr="006F6293" w:rsidRDefault="006F6293" w:rsidP="006F6293">
      <w:pPr>
        <w:numPr>
          <w:ilvl w:val="0"/>
          <w:numId w:val="2"/>
        </w:numPr>
        <w:tabs>
          <w:tab w:val="left" w:pos="1418"/>
        </w:tabs>
        <w:autoSpaceDE w:val="0"/>
        <w:autoSpaceDN w:val="0"/>
        <w:adjustRightInd w:val="0"/>
        <w:spacing w:line="360" w:lineRule="auto"/>
        <w:jc w:val="both"/>
        <w:rPr>
          <w:sz w:val="24"/>
          <w:szCs w:val="24"/>
        </w:rPr>
      </w:pPr>
      <w:r w:rsidRPr="006F6293">
        <w:rPr>
          <w:sz w:val="24"/>
          <w:szCs w:val="24"/>
        </w:rPr>
        <w:t>Cobrar uma taxa sobre as garrafas de óleo, que pode ser depois devolvida se for feita a sua reciclagem.</w:t>
      </w:r>
    </w:p>
    <w:p w14:paraId="624EDF2B" w14:textId="3D395938" w:rsidR="00C46D66" w:rsidRPr="00C46D66" w:rsidRDefault="006F6293" w:rsidP="00C46D66">
      <w:pPr>
        <w:numPr>
          <w:ilvl w:val="0"/>
          <w:numId w:val="2"/>
        </w:numPr>
        <w:tabs>
          <w:tab w:val="left" w:pos="1418"/>
        </w:tabs>
        <w:autoSpaceDE w:val="0"/>
        <w:autoSpaceDN w:val="0"/>
        <w:adjustRightInd w:val="0"/>
        <w:spacing w:line="360" w:lineRule="auto"/>
        <w:jc w:val="both"/>
        <w:rPr>
          <w:sz w:val="24"/>
          <w:szCs w:val="24"/>
        </w:rPr>
      </w:pPr>
      <w:r w:rsidRPr="006F6293">
        <w:rPr>
          <w:sz w:val="24"/>
          <w:szCs w:val="24"/>
        </w:rPr>
        <w:t>Criar vales de desconto, em que, no final de algumas embalagens de óleo recicladas, é descontada uma percentagem no valor dos combustíveis.</w:t>
      </w:r>
    </w:p>
    <w:p w14:paraId="5E4458E5" w14:textId="3638531B" w:rsidR="00663C65" w:rsidRDefault="00663C65" w:rsidP="00663C65">
      <w:pPr>
        <w:tabs>
          <w:tab w:val="left" w:pos="1418"/>
        </w:tabs>
        <w:autoSpaceDE w:val="0"/>
        <w:autoSpaceDN w:val="0"/>
        <w:adjustRightInd w:val="0"/>
        <w:spacing w:line="360" w:lineRule="auto"/>
        <w:ind w:left="720"/>
        <w:jc w:val="both"/>
        <w:rPr>
          <w:b/>
          <w:bCs/>
          <w:sz w:val="24"/>
          <w:szCs w:val="24"/>
        </w:rPr>
      </w:pPr>
      <w:r w:rsidRPr="00663C65">
        <w:rPr>
          <w:b/>
          <w:bCs/>
          <w:sz w:val="24"/>
          <w:szCs w:val="24"/>
        </w:rPr>
        <w:t>Exemplificam-se os procedimentos para dar nova vida ao óleo alimentar usado:</w:t>
      </w:r>
    </w:p>
    <w:p w14:paraId="0B4BC6D9" w14:textId="77777777" w:rsidR="00CB0AB5" w:rsidRDefault="00455085" w:rsidP="00CB0AB5">
      <w:pPr>
        <w:tabs>
          <w:tab w:val="left" w:pos="1418"/>
        </w:tabs>
        <w:autoSpaceDE w:val="0"/>
        <w:autoSpaceDN w:val="0"/>
        <w:adjustRightInd w:val="0"/>
        <w:spacing w:line="360" w:lineRule="auto"/>
        <w:ind w:left="720"/>
        <w:jc w:val="center"/>
        <w:rPr>
          <w:b/>
          <w:bCs/>
          <w:sz w:val="24"/>
          <w:szCs w:val="24"/>
        </w:rPr>
      </w:pPr>
      <w:r>
        <w:rPr>
          <w:b/>
          <w:bCs/>
          <w:sz w:val="24"/>
          <w:szCs w:val="24"/>
        </w:rPr>
        <w:t>“Os simples e mágicos gestos para melhorar o ambiente”</w:t>
      </w:r>
    </w:p>
    <w:p w14:paraId="60AE23C7" w14:textId="543834BB" w:rsidR="006F6293" w:rsidRPr="00C46D66" w:rsidRDefault="00996973" w:rsidP="00CB0AB5">
      <w:pPr>
        <w:tabs>
          <w:tab w:val="left" w:pos="1418"/>
        </w:tabs>
        <w:autoSpaceDE w:val="0"/>
        <w:autoSpaceDN w:val="0"/>
        <w:adjustRightInd w:val="0"/>
        <w:spacing w:line="360" w:lineRule="auto"/>
        <w:rPr>
          <w:b/>
          <w:bCs/>
          <w:sz w:val="24"/>
          <w:szCs w:val="24"/>
        </w:rPr>
      </w:pPr>
      <w:r>
        <w:rPr>
          <w:b/>
          <w:bCs/>
          <w:sz w:val="24"/>
          <w:szCs w:val="24"/>
        </w:rPr>
        <w:t>EM CASA</w:t>
      </w:r>
    </w:p>
    <w:p w14:paraId="451F943A" w14:textId="77777777" w:rsidR="00996973" w:rsidRDefault="00663C65">
      <w:pPr>
        <w:rPr>
          <w:noProof/>
        </w:rPr>
      </w:pPr>
      <w:r>
        <w:rPr>
          <w:noProof/>
        </w:rPr>
        <w:drawing>
          <wp:inline distT="0" distB="0" distL="0" distR="0" wp14:anchorId="484918CC" wp14:editId="016F4E6D">
            <wp:extent cx="1802130" cy="1351645"/>
            <wp:effectExtent l="0" t="3175" r="4445" b="444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1802130" cy="1351645"/>
                    </a:xfrm>
                    <a:prstGeom prst="rect">
                      <a:avLst/>
                    </a:prstGeom>
                    <a:noFill/>
                    <a:ln>
                      <a:noFill/>
                    </a:ln>
                  </pic:spPr>
                </pic:pic>
              </a:graphicData>
            </a:graphic>
          </wp:inline>
        </w:drawing>
      </w:r>
      <w:r>
        <w:rPr>
          <w:noProof/>
        </w:rPr>
        <w:t xml:space="preserve">  </w:t>
      </w:r>
    </w:p>
    <w:p w14:paraId="5BB9EB2A" w14:textId="678657DC" w:rsidR="00663C65" w:rsidRDefault="00996973">
      <w:pPr>
        <w:rPr>
          <w:noProof/>
        </w:rPr>
      </w:pPr>
      <w:r w:rsidRPr="00996973">
        <w:rPr>
          <w:b/>
          <w:bCs/>
          <w:noProof/>
        </w:rPr>
        <w:t>Fig. 1</w:t>
      </w:r>
      <w:r>
        <w:rPr>
          <w:noProof/>
        </w:rPr>
        <w:t xml:space="preserve"> Após a utilização do óleo, deixar arrefecer o mesmo.</w:t>
      </w:r>
      <w:r w:rsidR="00663C65">
        <w:rPr>
          <w:noProof/>
        </w:rPr>
        <w:t xml:space="preserve">                                               </w:t>
      </w:r>
    </w:p>
    <w:p w14:paraId="0D5B2DF6" w14:textId="27E592E7" w:rsidR="00996973" w:rsidRDefault="00663C65">
      <w:pPr>
        <w:rPr>
          <w:noProof/>
        </w:rPr>
      </w:pPr>
      <w:r>
        <w:rPr>
          <w:noProof/>
        </w:rPr>
        <w:drawing>
          <wp:inline distT="0" distB="0" distL="0" distR="0" wp14:anchorId="1CA9C8F8" wp14:editId="425C23B3">
            <wp:extent cx="1783363" cy="1337569"/>
            <wp:effectExtent l="0" t="5715" r="1905" b="190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1801905" cy="1351476"/>
                    </a:xfrm>
                    <a:prstGeom prst="rect">
                      <a:avLst/>
                    </a:prstGeom>
                    <a:noFill/>
                    <a:ln>
                      <a:noFill/>
                    </a:ln>
                  </pic:spPr>
                </pic:pic>
              </a:graphicData>
            </a:graphic>
          </wp:inline>
        </w:drawing>
      </w:r>
    </w:p>
    <w:p w14:paraId="38F9D709" w14:textId="2A559347" w:rsidR="00C46D66" w:rsidRPr="00C46D66" w:rsidRDefault="00996973">
      <w:pPr>
        <w:rPr>
          <w:noProof/>
        </w:rPr>
      </w:pPr>
      <w:r w:rsidRPr="00996973">
        <w:rPr>
          <w:b/>
          <w:bCs/>
          <w:noProof/>
        </w:rPr>
        <w:lastRenderedPageBreak/>
        <w:t>Fig. 2</w:t>
      </w:r>
      <w:r>
        <w:rPr>
          <w:noProof/>
        </w:rPr>
        <w:t xml:space="preserve"> Com a ajuda de um funil, colocar o óleo num recipiente.</w:t>
      </w:r>
    </w:p>
    <w:p w14:paraId="208A3BD0" w14:textId="219C91C5" w:rsidR="00996973" w:rsidRPr="00996973" w:rsidRDefault="00996973">
      <w:pPr>
        <w:rPr>
          <w:b/>
          <w:bCs/>
          <w:noProof/>
          <w:sz w:val="24"/>
          <w:szCs w:val="24"/>
        </w:rPr>
      </w:pPr>
      <w:r w:rsidRPr="00996973">
        <w:rPr>
          <w:b/>
          <w:bCs/>
          <w:noProof/>
          <w:sz w:val="24"/>
          <w:szCs w:val="24"/>
        </w:rPr>
        <w:t>NO EXTERIOR</w:t>
      </w:r>
    </w:p>
    <w:p w14:paraId="1E51CEBC" w14:textId="0E9CED6D" w:rsidR="00996973" w:rsidRDefault="00996973">
      <w:pPr>
        <w:rPr>
          <w:noProof/>
        </w:rPr>
      </w:pPr>
      <w:r>
        <w:rPr>
          <w:noProof/>
        </w:rPr>
        <w:drawing>
          <wp:inline distT="0" distB="0" distL="0" distR="0" wp14:anchorId="4ADA03EB" wp14:editId="3C93D69C">
            <wp:extent cx="1821180" cy="1365933"/>
            <wp:effectExtent l="0" t="953" r="6668" b="6667"/>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flipV="1">
                      <a:off x="0" y="0"/>
                      <a:ext cx="1853021" cy="1389815"/>
                    </a:xfrm>
                    <a:prstGeom prst="rect">
                      <a:avLst/>
                    </a:prstGeom>
                    <a:noFill/>
                    <a:ln>
                      <a:noFill/>
                    </a:ln>
                  </pic:spPr>
                </pic:pic>
              </a:graphicData>
            </a:graphic>
          </wp:inline>
        </w:drawing>
      </w:r>
    </w:p>
    <w:p w14:paraId="354D1E67" w14:textId="04028769" w:rsidR="00996973" w:rsidRDefault="00996973">
      <w:pPr>
        <w:rPr>
          <w:noProof/>
        </w:rPr>
      </w:pPr>
      <w:r w:rsidRPr="00996973">
        <w:rPr>
          <w:b/>
          <w:bCs/>
          <w:noProof/>
        </w:rPr>
        <w:t>Fig. 3</w:t>
      </w:r>
      <w:r>
        <w:rPr>
          <w:noProof/>
        </w:rPr>
        <w:t xml:space="preserve"> Aproximação ao óleão mais próximo de casa.</w:t>
      </w:r>
    </w:p>
    <w:p w14:paraId="515E733F" w14:textId="72255C46" w:rsidR="00C8561D" w:rsidRDefault="00663C65">
      <w:pPr>
        <w:rPr>
          <w:noProof/>
        </w:rPr>
      </w:pPr>
      <w:r>
        <w:rPr>
          <w:noProof/>
        </w:rPr>
        <w:drawing>
          <wp:inline distT="0" distB="0" distL="0" distR="0" wp14:anchorId="35052372" wp14:editId="1CFB7D61">
            <wp:extent cx="1810353" cy="1357811"/>
            <wp:effectExtent l="0" t="254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1819255" cy="1364488"/>
                    </a:xfrm>
                    <a:prstGeom prst="rect">
                      <a:avLst/>
                    </a:prstGeom>
                    <a:noFill/>
                    <a:ln>
                      <a:noFill/>
                    </a:ln>
                  </pic:spPr>
                </pic:pic>
              </a:graphicData>
            </a:graphic>
          </wp:inline>
        </w:drawing>
      </w:r>
    </w:p>
    <w:p w14:paraId="3A48DEAE" w14:textId="43B523DC" w:rsidR="00663C65" w:rsidRPr="00996973" w:rsidRDefault="00996973">
      <w:pPr>
        <w:rPr>
          <w:noProof/>
        </w:rPr>
      </w:pPr>
      <w:r w:rsidRPr="00996973">
        <w:rPr>
          <w:b/>
          <w:bCs/>
          <w:noProof/>
        </w:rPr>
        <w:t xml:space="preserve">Fig. </w:t>
      </w:r>
      <w:r>
        <w:rPr>
          <w:b/>
          <w:bCs/>
          <w:noProof/>
        </w:rPr>
        <w:t xml:space="preserve">4 </w:t>
      </w:r>
      <w:r w:rsidRPr="00996973">
        <w:rPr>
          <w:noProof/>
        </w:rPr>
        <w:t>Ler as indicações de introdução do recipiente com o óleo</w:t>
      </w:r>
      <w:r>
        <w:rPr>
          <w:noProof/>
        </w:rPr>
        <w:t xml:space="preserve"> no óleão.</w:t>
      </w:r>
    </w:p>
    <w:p w14:paraId="4941786C" w14:textId="36CA73D7" w:rsidR="00663C65" w:rsidRDefault="00663C65">
      <w:pPr>
        <w:rPr>
          <w:noProof/>
        </w:rPr>
      </w:pPr>
      <w:r>
        <w:rPr>
          <w:noProof/>
        </w:rPr>
        <w:drawing>
          <wp:inline distT="0" distB="0" distL="0" distR="0" wp14:anchorId="0FCAD6DA" wp14:editId="0EC5124B">
            <wp:extent cx="1958308" cy="1468783"/>
            <wp:effectExtent l="0" t="3175" r="1270" b="127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5400000">
                      <a:off x="0" y="0"/>
                      <a:ext cx="2001288" cy="1501019"/>
                    </a:xfrm>
                    <a:prstGeom prst="rect">
                      <a:avLst/>
                    </a:prstGeom>
                    <a:noFill/>
                    <a:ln>
                      <a:noFill/>
                    </a:ln>
                  </pic:spPr>
                </pic:pic>
              </a:graphicData>
            </a:graphic>
          </wp:inline>
        </w:drawing>
      </w:r>
    </w:p>
    <w:p w14:paraId="266CC204" w14:textId="3BDB66DA" w:rsidR="00663C65" w:rsidRDefault="00996973">
      <w:pPr>
        <w:rPr>
          <w:noProof/>
        </w:rPr>
      </w:pPr>
      <w:r>
        <w:rPr>
          <w:noProof/>
        </w:rPr>
        <w:t xml:space="preserve">A </w:t>
      </w:r>
      <w:r w:rsidRPr="00996973">
        <w:rPr>
          <w:b/>
          <w:bCs/>
          <w:noProof/>
        </w:rPr>
        <w:t>fig. 5</w:t>
      </w:r>
      <w:r>
        <w:rPr>
          <w:noProof/>
        </w:rPr>
        <w:t xml:space="preserve"> </w:t>
      </w:r>
      <w:r w:rsidR="00CB0AB5">
        <w:rPr>
          <w:noProof/>
        </w:rPr>
        <w:t>I</w:t>
      </w:r>
      <w:r>
        <w:rPr>
          <w:noProof/>
        </w:rPr>
        <w:t>lustra um óleão junto a um edifício de um hipermercado.</w:t>
      </w:r>
    </w:p>
    <w:p w14:paraId="5639E2FB" w14:textId="60D8C264" w:rsidR="00996973" w:rsidRDefault="00996973">
      <w:pPr>
        <w:rPr>
          <w:noProof/>
        </w:rPr>
      </w:pPr>
      <w:r>
        <w:rPr>
          <w:noProof/>
        </w:rPr>
        <w:drawing>
          <wp:inline distT="0" distB="0" distL="0" distR="0" wp14:anchorId="20A94813" wp14:editId="3C97C2BC">
            <wp:extent cx="1947193" cy="1460446"/>
            <wp:effectExtent l="0" t="4128" r="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400000">
                      <a:off x="0" y="0"/>
                      <a:ext cx="1957666" cy="1468301"/>
                    </a:xfrm>
                    <a:prstGeom prst="rect">
                      <a:avLst/>
                    </a:prstGeom>
                    <a:noFill/>
                    <a:ln>
                      <a:noFill/>
                    </a:ln>
                  </pic:spPr>
                </pic:pic>
              </a:graphicData>
            </a:graphic>
          </wp:inline>
        </w:drawing>
      </w:r>
    </w:p>
    <w:p w14:paraId="1F0D9190" w14:textId="0D0665A2" w:rsidR="00663C65" w:rsidRDefault="00996973">
      <w:pPr>
        <w:rPr>
          <w:noProof/>
        </w:rPr>
      </w:pPr>
      <w:r>
        <w:rPr>
          <w:noProof/>
        </w:rPr>
        <w:lastRenderedPageBreak/>
        <w:t xml:space="preserve">A </w:t>
      </w:r>
      <w:r w:rsidRPr="00C46D66">
        <w:rPr>
          <w:b/>
          <w:bCs/>
          <w:noProof/>
        </w:rPr>
        <w:t>fig.6</w:t>
      </w:r>
      <w:r>
        <w:rPr>
          <w:noProof/>
        </w:rPr>
        <w:t xml:space="preserve"> mostra o óleão </w:t>
      </w:r>
      <w:r w:rsidR="00C46D66">
        <w:rPr>
          <w:noProof/>
        </w:rPr>
        <w:t>integrado num ecoponto numa zona residencial de uma cidade.</w:t>
      </w:r>
    </w:p>
    <w:p w14:paraId="252F94C7" w14:textId="2D6B511D" w:rsidR="00663C65" w:rsidRDefault="00663C65">
      <w:pPr>
        <w:rPr>
          <w:noProof/>
        </w:rPr>
      </w:pPr>
    </w:p>
    <w:p w14:paraId="09138F91" w14:textId="4E7772D6" w:rsidR="00663C65" w:rsidRDefault="00663C65">
      <w:pPr>
        <w:rPr>
          <w:noProof/>
        </w:rPr>
      </w:pPr>
    </w:p>
    <w:p w14:paraId="577D4851" w14:textId="728555B7" w:rsidR="00663C65" w:rsidRPr="00C46D66" w:rsidRDefault="00C46D66">
      <w:pPr>
        <w:rPr>
          <w:b/>
          <w:bCs/>
          <w:noProof/>
        </w:rPr>
      </w:pPr>
      <w:r w:rsidRPr="00C46D66">
        <w:rPr>
          <w:b/>
          <w:bCs/>
          <w:noProof/>
        </w:rPr>
        <w:t>TRABALHO REALIZADO POR:</w:t>
      </w:r>
    </w:p>
    <w:p w14:paraId="003648F7" w14:textId="3C4CF545" w:rsidR="00C46D66" w:rsidRPr="00C46D66" w:rsidRDefault="00C46D66">
      <w:pPr>
        <w:rPr>
          <w:b/>
          <w:bCs/>
          <w:noProof/>
        </w:rPr>
      </w:pPr>
      <w:r w:rsidRPr="00C46D66">
        <w:rPr>
          <w:b/>
          <w:bCs/>
          <w:noProof/>
        </w:rPr>
        <w:t>Ana Catarina Barros</w:t>
      </w:r>
    </w:p>
    <w:p w14:paraId="6F6A1D86" w14:textId="15949784" w:rsidR="00C46D66" w:rsidRPr="00C46D66" w:rsidRDefault="00C46D66">
      <w:pPr>
        <w:rPr>
          <w:b/>
          <w:bCs/>
          <w:noProof/>
        </w:rPr>
      </w:pPr>
      <w:r w:rsidRPr="00C46D66">
        <w:rPr>
          <w:b/>
          <w:bCs/>
          <w:noProof/>
        </w:rPr>
        <w:t>Ana filipa Barros</w:t>
      </w:r>
    </w:p>
    <w:p w14:paraId="00855370" w14:textId="0ADD40B6" w:rsidR="00C46D66" w:rsidRPr="00C46D66" w:rsidRDefault="00C46D66">
      <w:pPr>
        <w:rPr>
          <w:b/>
          <w:bCs/>
          <w:noProof/>
        </w:rPr>
      </w:pPr>
      <w:r w:rsidRPr="00C46D66">
        <w:rPr>
          <w:b/>
          <w:bCs/>
          <w:noProof/>
        </w:rPr>
        <w:t>Ariana Caramoneta</w:t>
      </w:r>
    </w:p>
    <w:p w14:paraId="65084428" w14:textId="574160E5" w:rsidR="00C46D66" w:rsidRPr="00C46D66" w:rsidRDefault="00C46D66">
      <w:pPr>
        <w:rPr>
          <w:b/>
          <w:bCs/>
          <w:noProof/>
        </w:rPr>
      </w:pPr>
      <w:r w:rsidRPr="00C46D66">
        <w:rPr>
          <w:b/>
          <w:bCs/>
          <w:noProof/>
        </w:rPr>
        <w:t>Beatriz Gomes</w:t>
      </w:r>
    </w:p>
    <w:p w14:paraId="022F0F15" w14:textId="4231D07F" w:rsidR="00C46D66" w:rsidRPr="00C46D66" w:rsidRDefault="00C46D66">
      <w:pPr>
        <w:rPr>
          <w:b/>
          <w:bCs/>
          <w:noProof/>
        </w:rPr>
      </w:pPr>
      <w:r w:rsidRPr="00C46D66">
        <w:rPr>
          <w:b/>
          <w:bCs/>
          <w:noProof/>
        </w:rPr>
        <w:t>Catarina Castro</w:t>
      </w:r>
    </w:p>
    <w:p w14:paraId="0C186158" w14:textId="57D4B535" w:rsidR="00C46D66" w:rsidRPr="00C46D66" w:rsidRDefault="00C46D66">
      <w:pPr>
        <w:rPr>
          <w:b/>
          <w:bCs/>
          <w:noProof/>
        </w:rPr>
      </w:pPr>
      <w:r w:rsidRPr="00C46D66">
        <w:rPr>
          <w:b/>
          <w:bCs/>
          <w:noProof/>
        </w:rPr>
        <w:t>Gonçalo Neto</w:t>
      </w:r>
    </w:p>
    <w:p w14:paraId="38A33400" w14:textId="00690440" w:rsidR="00C46D66" w:rsidRPr="00C46D66" w:rsidRDefault="00C46D66">
      <w:pPr>
        <w:rPr>
          <w:b/>
          <w:bCs/>
          <w:noProof/>
        </w:rPr>
      </w:pPr>
      <w:r w:rsidRPr="00C46D66">
        <w:rPr>
          <w:b/>
          <w:bCs/>
          <w:noProof/>
        </w:rPr>
        <w:t>João Pedro Ladeira</w:t>
      </w:r>
    </w:p>
    <w:p w14:paraId="32BC94DC" w14:textId="5288FBB7" w:rsidR="00C46D66" w:rsidRPr="00C46D66" w:rsidRDefault="00C46D66">
      <w:pPr>
        <w:rPr>
          <w:b/>
          <w:bCs/>
          <w:noProof/>
        </w:rPr>
      </w:pPr>
      <w:r w:rsidRPr="00C46D66">
        <w:rPr>
          <w:b/>
          <w:bCs/>
          <w:noProof/>
        </w:rPr>
        <w:t>Vasco Ramos</w:t>
      </w:r>
    </w:p>
    <w:p w14:paraId="6C2D7D56" w14:textId="331F2ABE" w:rsidR="00C46D66" w:rsidRPr="00C46D66" w:rsidRDefault="00C46D66">
      <w:pPr>
        <w:rPr>
          <w:b/>
          <w:bCs/>
          <w:noProof/>
        </w:rPr>
      </w:pPr>
      <w:r w:rsidRPr="00C46D66">
        <w:rPr>
          <w:b/>
          <w:bCs/>
          <w:noProof/>
        </w:rPr>
        <w:t xml:space="preserve">Salvador Caldeira </w:t>
      </w:r>
    </w:p>
    <w:p w14:paraId="13E78938" w14:textId="3487DB9F" w:rsidR="00663C65" w:rsidRDefault="00663C65">
      <w:pPr>
        <w:rPr>
          <w:noProof/>
        </w:rPr>
      </w:pPr>
    </w:p>
    <w:p w14:paraId="5B013807" w14:textId="4D31518A" w:rsidR="00663C65" w:rsidRDefault="00C46D66">
      <w:r>
        <w:t>Alunos das turmas A e B do 12º ano de Química da Escola Secundária Dr. João Carlos Celestino Gomes.</w:t>
      </w:r>
    </w:p>
    <w:sectPr w:rsidR="00663C65" w:rsidSect="00CB0AB5">
      <w:footerReference w:type="default" r:id="rId14"/>
      <w:pgSz w:w="11906" w:h="16838"/>
      <w:pgMar w:top="709" w:right="1133" w:bottom="56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EDB30E" w14:textId="77777777" w:rsidR="004471EE" w:rsidRDefault="004471EE" w:rsidP="00C46D66">
      <w:pPr>
        <w:spacing w:after="0" w:line="240" w:lineRule="auto"/>
      </w:pPr>
      <w:r>
        <w:separator/>
      </w:r>
    </w:p>
  </w:endnote>
  <w:endnote w:type="continuationSeparator" w:id="0">
    <w:p w14:paraId="603BF750" w14:textId="77777777" w:rsidR="004471EE" w:rsidRDefault="004471EE" w:rsidP="00C46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3502680"/>
      <w:docPartObj>
        <w:docPartGallery w:val="Page Numbers (Bottom of Page)"/>
        <w:docPartUnique/>
      </w:docPartObj>
    </w:sdtPr>
    <w:sdtEndPr/>
    <w:sdtContent>
      <w:p w14:paraId="5FE5784B" w14:textId="439BC98D" w:rsidR="00C46D66" w:rsidRDefault="00C46D66">
        <w:pPr>
          <w:pStyle w:val="Rodap"/>
          <w:jc w:val="right"/>
        </w:pPr>
        <w:r>
          <w:fldChar w:fldCharType="begin"/>
        </w:r>
        <w:r>
          <w:instrText>PAGE   \* MERGEFORMAT</w:instrText>
        </w:r>
        <w:r>
          <w:fldChar w:fldCharType="separate"/>
        </w:r>
        <w:r>
          <w:t>2</w:t>
        </w:r>
        <w:r>
          <w:fldChar w:fldCharType="end"/>
        </w:r>
      </w:p>
    </w:sdtContent>
  </w:sdt>
  <w:p w14:paraId="6787F7A0" w14:textId="77777777" w:rsidR="00C46D66" w:rsidRDefault="00C46D6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6C717D" w14:textId="77777777" w:rsidR="004471EE" w:rsidRDefault="004471EE" w:rsidP="00C46D66">
      <w:pPr>
        <w:spacing w:after="0" w:line="240" w:lineRule="auto"/>
      </w:pPr>
      <w:r>
        <w:separator/>
      </w:r>
    </w:p>
  </w:footnote>
  <w:footnote w:type="continuationSeparator" w:id="0">
    <w:p w14:paraId="79258F98" w14:textId="77777777" w:rsidR="004471EE" w:rsidRDefault="004471EE" w:rsidP="00C46D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1014D1"/>
    <w:multiLevelType w:val="hybridMultilevel"/>
    <w:tmpl w:val="8FA097CA"/>
    <w:lvl w:ilvl="0" w:tplc="CF14D5AC">
      <w:start w:val="1"/>
      <w:numFmt w:val="bullet"/>
      <w:lvlText w:val="•"/>
      <w:lvlJc w:val="left"/>
      <w:pPr>
        <w:tabs>
          <w:tab w:val="num" w:pos="720"/>
        </w:tabs>
        <w:ind w:left="720" w:hanging="360"/>
      </w:pPr>
      <w:rPr>
        <w:rFonts w:ascii="Times New Roman" w:hAnsi="Times New Roman" w:hint="default"/>
      </w:rPr>
    </w:lvl>
    <w:lvl w:ilvl="1" w:tplc="B8E49B62" w:tentative="1">
      <w:start w:val="1"/>
      <w:numFmt w:val="bullet"/>
      <w:lvlText w:val="•"/>
      <w:lvlJc w:val="left"/>
      <w:pPr>
        <w:tabs>
          <w:tab w:val="num" w:pos="1440"/>
        </w:tabs>
        <w:ind w:left="1440" w:hanging="360"/>
      </w:pPr>
      <w:rPr>
        <w:rFonts w:ascii="Times New Roman" w:hAnsi="Times New Roman" w:hint="default"/>
      </w:rPr>
    </w:lvl>
    <w:lvl w:ilvl="2" w:tplc="7CE6F2DC" w:tentative="1">
      <w:start w:val="1"/>
      <w:numFmt w:val="bullet"/>
      <w:lvlText w:val="•"/>
      <w:lvlJc w:val="left"/>
      <w:pPr>
        <w:tabs>
          <w:tab w:val="num" w:pos="2160"/>
        </w:tabs>
        <w:ind w:left="2160" w:hanging="360"/>
      </w:pPr>
      <w:rPr>
        <w:rFonts w:ascii="Times New Roman" w:hAnsi="Times New Roman" w:hint="default"/>
      </w:rPr>
    </w:lvl>
    <w:lvl w:ilvl="3" w:tplc="A0708302" w:tentative="1">
      <w:start w:val="1"/>
      <w:numFmt w:val="bullet"/>
      <w:lvlText w:val="•"/>
      <w:lvlJc w:val="left"/>
      <w:pPr>
        <w:tabs>
          <w:tab w:val="num" w:pos="2880"/>
        </w:tabs>
        <w:ind w:left="2880" w:hanging="360"/>
      </w:pPr>
      <w:rPr>
        <w:rFonts w:ascii="Times New Roman" w:hAnsi="Times New Roman" w:hint="default"/>
      </w:rPr>
    </w:lvl>
    <w:lvl w:ilvl="4" w:tplc="5D504AF0" w:tentative="1">
      <w:start w:val="1"/>
      <w:numFmt w:val="bullet"/>
      <w:lvlText w:val="•"/>
      <w:lvlJc w:val="left"/>
      <w:pPr>
        <w:tabs>
          <w:tab w:val="num" w:pos="3600"/>
        </w:tabs>
        <w:ind w:left="3600" w:hanging="360"/>
      </w:pPr>
      <w:rPr>
        <w:rFonts w:ascii="Times New Roman" w:hAnsi="Times New Roman" w:hint="default"/>
      </w:rPr>
    </w:lvl>
    <w:lvl w:ilvl="5" w:tplc="27B488BC" w:tentative="1">
      <w:start w:val="1"/>
      <w:numFmt w:val="bullet"/>
      <w:lvlText w:val="•"/>
      <w:lvlJc w:val="left"/>
      <w:pPr>
        <w:tabs>
          <w:tab w:val="num" w:pos="4320"/>
        </w:tabs>
        <w:ind w:left="4320" w:hanging="360"/>
      </w:pPr>
      <w:rPr>
        <w:rFonts w:ascii="Times New Roman" w:hAnsi="Times New Roman" w:hint="default"/>
      </w:rPr>
    </w:lvl>
    <w:lvl w:ilvl="6" w:tplc="27649EFE" w:tentative="1">
      <w:start w:val="1"/>
      <w:numFmt w:val="bullet"/>
      <w:lvlText w:val="•"/>
      <w:lvlJc w:val="left"/>
      <w:pPr>
        <w:tabs>
          <w:tab w:val="num" w:pos="5040"/>
        </w:tabs>
        <w:ind w:left="5040" w:hanging="360"/>
      </w:pPr>
      <w:rPr>
        <w:rFonts w:ascii="Times New Roman" w:hAnsi="Times New Roman" w:hint="default"/>
      </w:rPr>
    </w:lvl>
    <w:lvl w:ilvl="7" w:tplc="E532346E" w:tentative="1">
      <w:start w:val="1"/>
      <w:numFmt w:val="bullet"/>
      <w:lvlText w:val="•"/>
      <w:lvlJc w:val="left"/>
      <w:pPr>
        <w:tabs>
          <w:tab w:val="num" w:pos="5760"/>
        </w:tabs>
        <w:ind w:left="5760" w:hanging="360"/>
      </w:pPr>
      <w:rPr>
        <w:rFonts w:ascii="Times New Roman" w:hAnsi="Times New Roman" w:hint="default"/>
      </w:rPr>
    </w:lvl>
    <w:lvl w:ilvl="8" w:tplc="BFB8855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E236964"/>
    <w:multiLevelType w:val="hybridMultilevel"/>
    <w:tmpl w:val="E5E6313E"/>
    <w:lvl w:ilvl="0" w:tplc="8EDC38EC">
      <w:start w:val="1"/>
      <w:numFmt w:val="bullet"/>
      <w:lvlText w:val="•"/>
      <w:lvlJc w:val="left"/>
      <w:pPr>
        <w:tabs>
          <w:tab w:val="num" w:pos="720"/>
        </w:tabs>
        <w:ind w:left="720" w:hanging="360"/>
      </w:pPr>
      <w:rPr>
        <w:rFonts w:ascii="Times New Roman" w:hAnsi="Times New Roman" w:hint="default"/>
      </w:rPr>
    </w:lvl>
    <w:lvl w:ilvl="1" w:tplc="329606F6" w:tentative="1">
      <w:start w:val="1"/>
      <w:numFmt w:val="bullet"/>
      <w:lvlText w:val="•"/>
      <w:lvlJc w:val="left"/>
      <w:pPr>
        <w:tabs>
          <w:tab w:val="num" w:pos="1440"/>
        </w:tabs>
        <w:ind w:left="1440" w:hanging="360"/>
      </w:pPr>
      <w:rPr>
        <w:rFonts w:ascii="Times New Roman" w:hAnsi="Times New Roman" w:hint="default"/>
      </w:rPr>
    </w:lvl>
    <w:lvl w:ilvl="2" w:tplc="7B18B870" w:tentative="1">
      <w:start w:val="1"/>
      <w:numFmt w:val="bullet"/>
      <w:lvlText w:val="•"/>
      <w:lvlJc w:val="left"/>
      <w:pPr>
        <w:tabs>
          <w:tab w:val="num" w:pos="2160"/>
        </w:tabs>
        <w:ind w:left="2160" w:hanging="360"/>
      </w:pPr>
      <w:rPr>
        <w:rFonts w:ascii="Times New Roman" w:hAnsi="Times New Roman" w:hint="default"/>
      </w:rPr>
    </w:lvl>
    <w:lvl w:ilvl="3" w:tplc="18360F2E" w:tentative="1">
      <w:start w:val="1"/>
      <w:numFmt w:val="bullet"/>
      <w:lvlText w:val="•"/>
      <w:lvlJc w:val="left"/>
      <w:pPr>
        <w:tabs>
          <w:tab w:val="num" w:pos="2880"/>
        </w:tabs>
        <w:ind w:left="2880" w:hanging="360"/>
      </w:pPr>
      <w:rPr>
        <w:rFonts w:ascii="Times New Roman" w:hAnsi="Times New Roman" w:hint="default"/>
      </w:rPr>
    </w:lvl>
    <w:lvl w:ilvl="4" w:tplc="9A7C0B96" w:tentative="1">
      <w:start w:val="1"/>
      <w:numFmt w:val="bullet"/>
      <w:lvlText w:val="•"/>
      <w:lvlJc w:val="left"/>
      <w:pPr>
        <w:tabs>
          <w:tab w:val="num" w:pos="3600"/>
        </w:tabs>
        <w:ind w:left="3600" w:hanging="360"/>
      </w:pPr>
      <w:rPr>
        <w:rFonts w:ascii="Times New Roman" w:hAnsi="Times New Roman" w:hint="default"/>
      </w:rPr>
    </w:lvl>
    <w:lvl w:ilvl="5" w:tplc="C55E63E2" w:tentative="1">
      <w:start w:val="1"/>
      <w:numFmt w:val="bullet"/>
      <w:lvlText w:val="•"/>
      <w:lvlJc w:val="left"/>
      <w:pPr>
        <w:tabs>
          <w:tab w:val="num" w:pos="4320"/>
        </w:tabs>
        <w:ind w:left="4320" w:hanging="360"/>
      </w:pPr>
      <w:rPr>
        <w:rFonts w:ascii="Times New Roman" w:hAnsi="Times New Roman" w:hint="default"/>
      </w:rPr>
    </w:lvl>
    <w:lvl w:ilvl="6" w:tplc="56C8C99A" w:tentative="1">
      <w:start w:val="1"/>
      <w:numFmt w:val="bullet"/>
      <w:lvlText w:val="•"/>
      <w:lvlJc w:val="left"/>
      <w:pPr>
        <w:tabs>
          <w:tab w:val="num" w:pos="5040"/>
        </w:tabs>
        <w:ind w:left="5040" w:hanging="360"/>
      </w:pPr>
      <w:rPr>
        <w:rFonts w:ascii="Times New Roman" w:hAnsi="Times New Roman" w:hint="default"/>
      </w:rPr>
    </w:lvl>
    <w:lvl w:ilvl="7" w:tplc="D4F4173E" w:tentative="1">
      <w:start w:val="1"/>
      <w:numFmt w:val="bullet"/>
      <w:lvlText w:val="•"/>
      <w:lvlJc w:val="left"/>
      <w:pPr>
        <w:tabs>
          <w:tab w:val="num" w:pos="5760"/>
        </w:tabs>
        <w:ind w:left="5760" w:hanging="360"/>
      </w:pPr>
      <w:rPr>
        <w:rFonts w:ascii="Times New Roman" w:hAnsi="Times New Roman" w:hint="default"/>
      </w:rPr>
    </w:lvl>
    <w:lvl w:ilvl="8" w:tplc="084A5E2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38F6255"/>
    <w:multiLevelType w:val="hybridMultilevel"/>
    <w:tmpl w:val="259C5CFE"/>
    <w:lvl w:ilvl="0" w:tplc="0652B312">
      <w:start w:val="1"/>
      <w:numFmt w:val="bullet"/>
      <w:lvlText w:val="o"/>
      <w:lvlJc w:val="left"/>
      <w:pPr>
        <w:tabs>
          <w:tab w:val="num" w:pos="720"/>
        </w:tabs>
        <w:ind w:left="720" w:hanging="360"/>
      </w:pPr>
      <w:rPr>
        <w:rFonts w:ascii="Courier New" w:hAnsi="Courier New" w:hint="default"/>
      </w:rPr>
    </w:lvl>
    <w:lvl w:ilvl="1" w:tplc="2D22FF42" w:tentative="1">
      <w:start w:val="1"/>
      <w:numFmt w:val="bullet"/>
      <w:lvlText w:val="o"/>
      <w:lvlJc w:val="left"/>
      <w:pPr>
        <w:tabs>
          <w:tab w:val="num" w:pos="1440"/>
        </w:tabs>
        <w:ind w:left="1440" w:hanging="360"/>
      </w:pPr>
      <w:rPr>
        <w:rFonts w:ascii="Courier New" w:hAnsi="Courier New" w:hint="default"/>
      </w:rPr>
    </w:lvl>
    <w:lvl w:ilvl="2" w:tplc="204C637A" w:tentative="1">
      <w:start w:val="1"/>
      <w:numFmt w:val="bullet"/>
      <w:lvlText w:val="o"/>
      <w:lvlJc w:val="left"/>
      <w:pPr>
        <w:tabs>
          <w:tab w:val="num" w:pos="2160"/>
        </w:tabs>
        <w:ind w:left="2160" w:hanging="360"/>
      </w:pPr>
      <w:rPr>
        <w:rFonts w:ascii="Courier New" w:hAnsi="Courier New" w:hint="default"/>
      </w:rPr>
    </w:lvl>
    <w:lvl w:ilvl="3" w:tplc="D7D820F0" w:tentative="1">
      <w:start w:val="1"/>
      <w:numFmt w:val="bullet"/>
      <w:lvlText w:val="o"/>
      <w:lvlJc w:val="left"/>
      <w:pPr>
        <w:tabs>
          <w:tab w:val="num" w:pos="2880"/>
        </w:tabs>
        <w:ind w:left="2880" w:hanging="360"/>
      </w:pPr>
      <w:rPr>
        <w:rFonts w:ascii="Courier New" w:hAnsi="Courier New" w:hint="default"/>
      </w:rPr>
    </w:lvl>
    <w:lvl w:ilvl="4" w:tplc="0E645A1E" w:tentative="1">
      <w:start w:val="1"/>
      <w:numFmt w:val="bullet"/>
      <w:lvlText w:val="o"/>
      <w:lvlJc w:val="left"/>
      <w:pPr>
        <w:tabs>
          <w:tab w:val="num" w:pos="3600"/>
        </w:tabs>
        <w:ind w:left="3600" w:hanging="360"/>
      </w:pPr>
      <w:rPr>
        <w:rFonts w:ascii="Courier New" w:hAnsi="Courier New" w:hint="default"/>
      </w:rPr>
    </w:lvl>
    <w:lvl w:ilvl="5" w:tplc="B366EEEE" w:tentative="1">
      <w:start w:val="1"/>
      <w:numFmt w:val="bullet"/>
      <w:lvlText w:val="o"/>
      <w:lvlJc w:val="left"/>
      <w:pPr>
        <w:tabs>
          <w:tab w:val="num" w:pos="4320"/>
        </w:tabs>
        <w:ind w:left="4320" w:hanging="360"/>
      </w:pPr>
      <w:rPr>
        <w:rFonts w:ascii="Courier New" w:hAnsi="Courier New" w:hint="default"/>
      </w:rPr>
    </w:lvl>
    <w:lvl w:ilvl="6" w:tplc="A3187484" w:tentative="1">
      <w:start w:val="1"/>
      <w:numFmt w:val="bullet"/>
      <w:lvlText w:val="o"/>
      <w:lvlJc w:val="left"/>
      <w:pPr>
        <w:tabs>
          <w:tab w:val="num" w:pos="5040"/>
        </w:tabs>
        <w:ind w:left="5040" w:hanging="360"/>
      </w:pPr>
      <w:rPr>
        <w:rFonts w:ascii="Courier New" w:hAnsi="Courier New" w:hint="default"/>
      </w:rPr>
    </w:lvl>
    <w:lvl w:ilvl="7" w:tplc="83B2DCA0" w:tentative="1">
      <w:start w:val="1"/>
      <w:numFmt w:val="bullet"/>
      <w:lvlText w:val="o"/>
      <w:lvlJc w:val="left"/>
      <w:pPr>
        <w:tabs>
          <w:tab w:val="num" w:pos="5760"/>
        </w:tabs>
        <w:ind w:left="5760" w:hanging="360"/>
      </w:pPr>
      <w:rPr>
        <w:rFonts w:ascii="Courier New" w:hAnsi="Courier New" w:hint="default"/>
      </w:rPr>
    </w:lvl>
    <w:lvl w:ilvl="8" w:tplc="6AD04B40" w:tentative="1">
      <w:start w:val="1"/>
      <w:numFmt w:val="bullet"/>
      <w:lvlText w:val="o"/>
      <w:lvlJc w:val="left"/>
      <w:pPr>
        <w:tabs>
          <w:tab w:val="num" w:pos="6480"/>
        </w:tabs>
        <w:ind w:left="6480" w:hanging="360"/>
      </w:pPr>
      <w:rPr>
        <w:rFonts w:ascii="Courier New" w:hAnsi="Courier New" w:hint="default"/>
      </w:rPr>
    </w:lvl>
  </w:abstractNum>
  <w:abstractNum w:abstractNumId="3" w15:restartNumberingAfterBreak="0">
    <w:nsid w:val="23A05A5A"/>
    <w:multiLevelType w:val="hybridMultilevel"/>
    <w:tmpl w:val="06E4DC04"/>
    <w:lvl w:ilvl="0" w:tplc="049420B2">
      <w:start w:val="1"/>
      <w:numFmt w:val="bullet"/>
      <w:lvlText w:val="•"/>
      <w:lvlJc w:val="left"/>
      <w:pPr>
        <w:tabs>
          <w:tab w:val="num" w:pos="720"/>
        </w:tabs>
        <w:ind w:left="720" w:hanging="360"/>
      </w:pPr>
      <w:rPr>
        <w:rFonts w:ascii="Times New Roman" w:hAnsi="Times New Roman" w:hint="default"/>
      </w:rPr>
    </w:lvl>
    <w:lvl w:ilvl="1" w:tplc="B088C918" w:tentative="1">
      <w:start w:val="1"/>
      <w:numFmt w:val="bullet"/>
      <w:lvlText w:val="•"/>
      <w:lvlJc w:val="left"/>
      <w:pPr>
        <w:tabs>
          <w:tab w:val="num" w:pos="1440"/>
        </w:tabs>
        <w:ind w:left="1440" w:hanging="360"/>
      </w:pPr>
      <w:rPr>
        <w:rFonts w:ascii="Times New Roman" w:hAnsi="Times New Roman" w:hint="default"/>
      </w:rPr>
    </w:lvl>
    <w:lvl w:ilvl="2" w:tplc="1E5E5EC2" w:tentative="1">
      <w:start w:val="1"/>
      <w:numFmt w:val="bullet"/>
      <w:lvlText w:val="•"/>
      <w:lvlJc w:val="left"/>
      <w:pPr>
        <w:tabs>
          <w:tab w:val="num" w:pos="2160"/>
        </w:tabs>
        <w:ind w:left="2160" w:hanging="360"/>
      </w:pPr>
      <w:rPr>
        <w:rFonts w:ascii="Times New Roman" w:hAnsi="Times New Roman" w:hint="default"/>
      </w:rPr>
    </w:lvl>
    <w:lvl w:ilvl="3" w:tplc="A1888EF6" w:tentative="1">
      <w:start w:val="1"/>
      <w:numFmt w:val="bullet"/>
      <w:lvlText w:val="•"/>
      <w:lvlJc w:val="left"/>
      <w:pPr>
        <w:tabs>
          <w:tab w:val="num" w:pos="2880"/>
        </w:tabs>
        <w:ind w:left="2880" w:hanging="360"/>
      </w:pPr>
      <w:rPr>
        <w:rFonts w:ascii="Times New Roman" w:hAnsi="Times New Roman" w:hint="default"/>
      </w:rPr>
    </w:lvl>
    <w:lvl w:ilvl="4" w:tplc="02FA7816" w:tentative="1">
      <w:start w:val="1"/>
      <w:numFmt w:val="bullet"/>
      <w:lvlText w:val="•"/>
      <w:lvlJc w:val="left"/>
      <w:pPr>
        <w:tabs>
          <w:tab w:val="num" w:pos="3600"/>
        </w:tabs>
        <w:ind w:left="3600" w:hanging="360"/>
      </w:pPr>
      <w:rPr>
        <w:rFonts w:ascii="Times New Roman" w:hAnsi="Times New Roman" w:hint="default"/>
      </w:rPr>
    </w:lvl>
    <w:lvl w:ilvl="5" w:tplc="405428B2" w:tentative="1">
      <w:start w:val="1"/>
      <w:numFmt w:val="bullet"/>
      <w:lvlText w:val="•"/>
      <w:lvlJc w:val="left"/>
      <w:pPr>
        <w:tabs>
          <w:tab w:val="num" w:pos="4320"/>
        </w:tabs>
        <w:ind w:left="4320" w:hanging="360"/>
      </w:pPr>
      <w:rPr>
        <w:rFonts w:ascii="Times New Roman" w:hAnsi="Times New Roman" w:hint="default"/>
      </w:rPr>
    </w:lvl>
    <w:lvl w:ilvl="6" w:tplc="A4ACF6D8" w:tentative="1">
      <w:start w:val="1"/>
      <w:numFmt w:val="bullet"/>
      <w:lvlText w:val="•"/>
      <w:lvlJc w:val="left"/>
      <w:pPr>
        <w:tabs>
          <w:tab w:val="num" w:pos="5040"/>
        </w:tabs>
        <w:ind w:left="5040" w:hanging="360"/>
      </w:pPr>
      <w:rPr>
        <w:rFonts w:ascii="Times New Roman" w:hAnsi="Times New Roman" w:hint="default"/>
      </w:rPr>
    </w:lvl>
    <w:lvl w:ilvl="7" w:tplc="47BC852E" w:tentative="1">
      <w:start w:val="1"/>
      <w:numFmt w:val="bullet"/>
      <w:lvlText w:val="•"/>
      <w:lvlJc w:val="left"/>
      <w:pPr>
        <w:tabs>
          <w:tab w:val="num" w:pos="5760"/>
        </w:tabs>
        <w:ind w:left="5760" w:hanging="360"/>
      </w:pPr>
      <w:rPr>
        <w:rFonts w:ascii="Times New Roman" w:hAnsi="Times New Roman" w:hint="default"/>
      </w:rPr>
    </w:lvl>
    <w:lvl w:ilvl="8" w:tplc="C702098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50E07341"/>
    <w:multiLevelType w:val="hybridMultilevel"/>
    <w:tmpl w:val="BD702AA4"/>
    <w:lvl w:ilvl="0" w:tplc="210AFA98">
      <w:start w:val="1"/>
      <w:numFmt w:val="bullet"/>
      <w:lvlText w:val="•"/>
      <w:lvlJc w:val="left"/>
      <w:pPr>
        <w:tabs>
          <w:tab w:val="num" w:pos="720"/>
        </w:tabs>
        <w:ind w:left="720" w:hanging="360"/>
      </w:pPr>
      <w:rPr>
        <w:rFonts w:ascii="Times New Roman" w:hAnsi="Times New Roman" w:hint="default"/>
      </w:rPr>
    </w:lvl>
    <w:lvl w:ilvl="1" w:tplc="2F38FA34" w:tentative="1">
      <w:start w:val="1"/>
      <w:numFmt w:val="bullet"/>
      <w:lvlText w:val="•"/>
      <w:lvlJc w:val="left"/>
      <w:pPr>
        <w:tabs>
          <w:tab w:val="num" w:pos="1440"/>
        </w:tabs>
        <w:ind w:left="1440" w:hanging="360"/>
      </w:pPr>
      <w:rPr>
        <w:rFonts w:ascii="Times New Roman" w:hAnsi="Times New Roman" w:hint="default"/>
      </w:rPr>
    </w:lvl>
    <w:lvl w:ilvl="2" w:tplc="2CA4FAC6" w:tentative="1">
      <w:start w:val="1"/>
      <w:numFmt w:val="bullet"/>
      <w:lvlText w:val="•"/>
      <w:lvlJc w:val="left"/>
      <w:pPr>
        <w:tabs>
          <w:tab w:val="num" w:pos="2160"/>
        </w:tabs>
        <w:ind w:left="2160" w:hanging="360"/>
      </w:pPr>
      <w:rPr>
        <w:rFonts w:ascii="Times New Roman" w:hAnsi="Times New Roman" w:hint="default"/>
      </w:rPr>
    </w:lvl>
    <w:lvl w:ilvl="3" w:tplc="13C236E2" w:tentative="1">
      <w:start w:val="1"/>
      <w:numFmt w:val="bullet"/>
      <w:lvlText w:val="•"/>
      <w:lvlJc w:val="left"/>
      <w:pPr>
        <w:tabs>
          <w:tab w:val="num" w:pos="2880"/>
        </w:tabs>
        <w:ind w:left="2880" w:hanging="360"/>
      </w:pPr>
      <w:rPr>
        <w:rFonts w:ascii="Times New Roman" w:hAnsi="Times New Roman" w:hint="default"/>
      </w:rPr>
    </w:lvl>
    <w:lvl w:ilvl="4" w:tplc="FB58EE32" w:tentative="1">
      <w:start w:val="1"/>
      <w:numFmt w:val="bullet"/>
      <w:lvlText w:val="•"/>
      <w:lvlJc w:val="left"/>
      <w:pPr>
        <w:tabs>
          <w:tab w:val="num" w:pos="3600"/>
        </w:tabs>
        <w:ind w:left="3600" w:hanging="360"/>
      </w:pPr>
      <w:rPr>
        <w:rFonts w:ascii="Times New Roman" w:hAnsi="Times New Roman" w:hint="default"/>
      </w:rPr>
    </w:lvl>
    <w:lvl w:ilvl="5" w:tplc="9AA2A32E" w:tentative="1">
      <w:start w:val="1"/>
      <w:numFmt w:val="bullet"/>
      <w:lvlText w:val="•"/>
      <w:lvlJc w:val="left"/>
      <w:pPr>
        <w:tabs>
          <w:tab w:val="num" w:pos="4320"/>
        </w:tabs>
        <w:ind w:left="4320" w:hanging="360"/>
      </w:pPr>
      <w:rPr>
        <w:rFonts w:ascii="Times New Roman" w:hAnsi="Times New Roman" w:hint="default"/>
      </w:rPr>
    </w:lvl>
    <w:lvl w:ilvl="6" w:tplc="87541B26" w:tentative="1">
      <w:start w:val="1"/>
      <w:numFmt w:val="bullet"/>
      <w:lvlText w:val="•"/>
      <w:lvlJc w:val="left"/>
      <w:pPr>
        <w:tabs>
          <w:tab w:val="num" w:pos="5040"/>
        </w:tabs>
        <w:ind w:left="5040" w:hanging="360"/>
      </w:pPr>
      <w:rPr>
        <w:rFonts w:ascii="Times New Roman" w:hAnsi="Times New Roman" w:hint="default"/>
      </w:rPr>
    </w:lvl>
    <w:lvl w:ilvl="7" w:tplc="D5A6BDCE" w:tentative="1">
      <w:start w:val="1"/>
      <w:numFmt w:val="bullet"/>
      <w:lvlText w:val="•"/>
      <w:lvlJc w:val="left"/>
      <w:pPr>
        <w:tabs>
          <w:tab w:val="num" w:pos="5760"/>
        </w:tabs>
        <w:ind w:left="5760" w:hanging="360"/>
      </w:pPr>
      <w:rPr>
        <w:rFonts w:ascii="Times New Roman" w:hAnsi="Times New Roman" w:hint="default"/>
      </w:rPr>
    </w:lvl>
    <w:lvl w:ilvl="8" w:tplc="26782B4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649A260D"/>
    <w:multiLevelType w:val="hybridMultilevel"/>
    <w:tmpl w:val="E0B4F770"/>
    <w:lvl w:ilvl="0" w:tplc="0EA66C92">
      <w:start w:val="1"/>
      <w:numFmt w:val="bullet"/>
      <w:lvlText w:val="o"/>
      <w:lvlJc w:val="left"/>
      <w:pPr>
        <w:tabs>
          <w:tab w:val="num" w:pos="720"/>
        </w:tabs>
        <w:ind w:left="720" w:hanging="360"/>
      </w:pPr>
      <w:rPr>
        <w:rFonts w:ascii="Courier New" w:hAnsi="Courier New" w:hint="default"/>
      </w:rPr>
    </w:lvl>
    <w:lvl w:ilvl="1" w:tplc="BF326A50" w:tentative="1">
      <w:start w:val="1"/>
      <w:numFmt w:val="bullet"/>
      <w:lvlText w:val="o"/>
      <w:lvlJc w:val="left"/>
      <w:pPr>
        <w:tabs>
          <w:tab w:val="num" w:pos="1440"/>
        </w:tabs>
        <w:ind w:left="1440" w:hanging="360"/>
      </w:pPr>
      <w:rPr>
        <w:rFonts w:ascii="Courier New" w:hAnsi="Courier New" w:hint="default"/>
      </w:rPr>
    </w:lvl>
    <w:lvl w:ilvl="2" w:tplc="E55EEC58" w:tentative="1">
      <w:start w:val="1"/>
      <w:numFmt w:val="bullet"/>
      <w:lvlText w:val="o"/>
      <w:lvlJc w:val="left"/>
      <w:pPr>
        <w:tabs>
          <w:tab w:val="num" w:pos="2160"/>
        </w:tabs>
        <w:ind w:left="2160" w:hanging="360"/>
      </w:pPr>
      <w:rPr>
        <w:rFonts w:ascii="Courier New" w:hAnsi="Courier New" w:hint="default"/>
      </w:rPr>
    </w:lvl>
    <w:lvl w:ilvl="3" w:tplc="9CA03880" w:tentative="1">
      <w:start w:val="1"/>
      <w:numFmt w:val="bullet"/>
      <w:lvlText w:val="o"/>
      <w:lvlJc w:val="left"/>
      <w:pPr>
        <w:tabs>
          <w:tab w:val="num" w:pos="2880"/>
        </w:tabs>
        <w:ind w:left="2880" w:hanging="360"/>
      </w:pPr>
      <w:rPr>
        <w:rFonts w:ascii="Courier New" w:hAnsi="Courier New" w:hint="default"/>
      </w:rPr>
    </w:lvl>
    <w:lvl w:ilvl="4" w:tplc="D75C7CBC" w:tentative="1">
      <w:start w:val="1"/>
      <w:numFmt w:val="bullet"/>
      <w:lvlText w:val="o"/>
      <w:lvlJc w:val="left"/>
      <w:pPr>
        <w:tabs>
          <w:tab w:val="num" w:pos="3600"/>
        </w:tabs>
        <w:ind w:left="3600" w:hanging="360"/>
      </w:pPr>
      <w:rPr>
        <w:rFonts w:ascii="Courier New" w:hAnsi="Courier New" w:hint="default"/>
      </w:rPr>
    </w:lvl>
    <w:lvl w:ilvl="5" w:tplc="94562BCA" w:tentative="1">
      <w:start w:val="1"/>
      <w:numFmt w:val="bullet"/>
      <w:lvlText w:val="o"/>
      <w:lvlJc w:val="left"/>
      <w:pPr>
        <w:tabs>
          <w:tab w:val="num" w:pos="4320"/>
        </w:tabs>
        <w:ind w:left="4320" w:hanging="360"/>
      </w:pPr>
      <w:rPr>
        <w:rFonts w:ascii="Courier New" w:hAnsi="Courier New" w:hint="default"/>
      </w:rPr>
    </w:lvl>
    <w:lvl w:ilvl="6" w:tplc="4D7E408C" w:tentative="1">
      <w:start w:val="1"/>
      <w:numFmt w:val="bullet"/>
      <w:lvlText w:val="o"/>
      <w:lvlJc w:val="left"/>
      <w:pPr>
        <w:tabs>
          <w:tab w:val="num" w:pos="5040"/>
        </w:tabs>
        <w:ind w:left="5040" w:hanging="360"/>
      </w:pPr>
      <w:rPr>
        <w:rFonts w:ascii="Courier New" w:hAnsi="Courier New" w:hint="default"/>
      </w:rPr>
    </w:lvl>
    <w:lvl w:ilvl="7" w:tplc="989E80F0" w:tentative="1">
      <w:start w:val="1"/>
      <w:numFmt w:val="bullet"/>
      <w:lvlText w:val="o"/>
      <w:lvlJc w:val="left"/>
      <w:pPr>
        <w:tabs>
          <w:tab w:val="num" w:pos="5760"/>
        </w:tabs>
        <w:ind w:left="5760" w:hanging="360"/>
      </w:pPr>
      <w:rPr>
        <w:rFonts w:ascii="Courier New" w:hAnsi="Courier New" w:hint="default"/>
      </w:rPr>
    </w:lvl>
    <w:lvl w:ilvl="8" w:tplc="F4888CFA" w:tentative="1">
      <w:start w:val="1"/>
      <w:numFmt w:val="bullet"/>
      <w:lvlText w:val="o"/>
      <w:lvlJc w:val="left"/>
      <w:pPr>
        <w:tabs>
          <w:tab w:val="num" w:pos="6480"/>
        </w:tabs>
        <w:ind w:left="6480" w:hanging="360"/>
      </w:pPr>
      <w:rPr>
        <w:rFonts w:ascii="Courier New" w:hAnsi="Courier New" w:hint="default"/>
      </w:rPr>
    </w:lvl>
  </w:abstractNum>
  <w:abstractNum w:abstractNumId="6" w15:restartNumberingAfterBreak="0">
    <w:nsid w:val="6C7E69BD"/>
    <w:multiLevelType w:val="hybridMultilevel"/>
    <w:tmpl w:val="9950425A"/>
    <w:lvl w:ilvl="0" w:tplc="CF4AC4A6">
      <w:start w:val="1"/>
      <w:numFmt w:val="bullet"/>
      <w:lvlText w:val="o"/>
      <w:lvlJc w:val="left"/>
      <w:pPr>
        <w:tabs>
          <w:tab w:val="num" w:pos="720"/>
        </w:tabs>
        <w:ind w:left="720" w:hanging="360"/>
      </w:pPr>
      <w:rPr>
        <w:rFonts w:ascii="Courier New" w:hAnsi="Courier New" w:hint="default"/>
      </w:rPr>
    </w:lvl>
    <w:lvl w:ilvl="1" w:tplc="C1382DC2" w:tentative="1">
      <w:start w:val="1"/>
      <w:numFmt w:val="bullet"/>
      <w:lvlText w:val="o"/>
      <w:lvlJc w:val="left"/>
      <w:pPr>
        <w:tabs>
          <w:tab w:val="num" w:pos="1440"/>
        </w:tabs>
        <w:ind w:left="1440" w:hanging="360"/>
      </w:pPr>
      <w:rPr>
        <w:rFonts w:ascii="Courier New" w:hAnsi="Courier New" w:hint="default"/>
      </w:rPr>
    </w:lvl>
    <w:lvl w:ilvl="2" w:tplc="C90C7116" w:tentative="1">
      <w:start w:val="1"/>
      <w:numFmt w:val="bullet"/>
      <w:lvlText w:val="o"/>
      <w:lvlJc w:val="left"/>
      <w:pPr>
        <w:tabs>
          <w:tab w:val="num" w:pos="2160"/>
        </w:tabs>
        <w:ind w:left="2160" w:hanging="360"/>
      </w:pPr>
      <w:rPr>
        <w:rFonts w:ascii="Courier New" w:hAnsi="Courier New" w:hint="default"/>
      </w:rPr>
    </w:lvl>
    <w:lvl w:ilvl="3" w:tplc="C944EFF0" w:tentative="1">
      <w:start w:val="1"/>
      <w:numFmt w:val="bullet"/>
      <w:lvlText w:val="o"/>
      <w:lvlJc w:val="left"/>
      <w:pPr>
        <w:tabs>
          <w:tab w:val="num" w:pos="2880"/>
        </w:tabs>
        <w:ind w:left="2880" w:hanging="360"/>
      </w:pPr>
      <w:rPr>
        <w:rFonts w:ascii="Courier New" w:hAnsi="Courier New" w:hint="default"/>
      </w:rPr>
    </w:lvl>
    <w:lvl w:ilvl="4" w:tplc="90744710" w:tentative="1">
      <w:start w:val="1"/>
      <w:numFmt w:val="bullet"/>
      <w:lvlText w:val="o"/>
      <w:lvlJc w:val="left"/>
      <w:pPr>
        <w:tabs>
          <w:tab w:val="num" w:pos="3600"/>
        </w:tabs>
        <w:ind w:left="3600" w:hanging="360"/>
      </w:pPr>
      <w:rPr>
        <w:rFonts w:ascii="Courier New" w:hAnsi="Courier New" w:hint="default"/>
      </w:rPr>
    </w:lvl>
    <w:lvl w:ilvl="5" w:tplc="888E1B76" w:tentative="1">
      <w:start w:val="1"/>
      <w:numFmt w:val="bullet"/>
      <w:lvlText w:val="o"/>
      <w:lvlJc w:val="left"/>
      <w:pPr>
        <w:tabs>
          <w:tab w:val="num" w:pos="4320"/>
        </w:tabs>
        <w:ind w:left="4320" w:hanging="360"/>
      </w:pPr>
      <w:rPr>
        <w:rFonts w:ascii="Courier New" w:hAnsi="Courier New" w:hint="default"/>
      </w:rPr>
    </w:lvl>
    <w:lvl w:ilvl="6" w:tplc="BEE2811E" w:tentative="1">
      <w:start w:val="1"/>
      <w:numFmt w:val="bullet"/>
      <w:lvlText w:val="o"/>
      <w:lvlJc w:val="left"/>
      <w:pPr>
        <w:tabs>
          <w:tab w:val="num" w:pos="5040"/>
        </w:tabs>
        <w:ind w:left="5040" w:hanging="360"/>
      </w:pPr>
      <w:rPr>
        <w:rFonts w:ascii="Courier New" w:hAnsi="Courier New" w:hint="default"/>
      </w:rPr>
    </w:lvl>
    <w:lvl w:ilvl="7" w:tplc="C840F08E" w:tentative="1">
      <w:start w:val="1"/>
      <w:numFmt w:val="bullet"/>
      <w:lvlText w:val="o"/>
      <w:lvlJc w:val="left"/>
      <w:pPr>
        <w:tabs>
          <w:tab w:val="num" w:pos="5760"/>
        </w:tabs>
        <w:ind w:left="5760" w:hanging="360"/>
      </w:pPr>
      <w:rPr>
        <w:rFonts w:ascii="Courier New" w:hAnsi="Courier New" w:hint="default"/>
      </w:rPr>
    </w:lvl>
    <w:lvl w:ilvl="8" w:tplc="3FD08822" w:tentative="1">
      <w:start w:val="1"/>
      <w:numFmt w:val="bullet"/>
      <w:lvlText w:val="o"/>
      <w:lvlJc w:val="left"/>
      <w:pPr>
        <w:tabs>
          <w:tab w:val="num" w:pos="6480"/>
        </w:tabs>
        <w:ind w:left="6480" w:hanging="360"/>
      </w:pPr>
      <w:rPr>
        <w:rFonts w:ascii="Courier New" w:hAnsi="Courier New" w:hint="default"/>
      </w:rPr>
    </w:lvl>
  </w:abstractNum>
  <w:abstractNum w:abstractNumId="7" w15:restartNumberingAfterBreak="0">
    <w:nsid w:val="762C4733"/>
    <w:multiLevelType w:val="hybridMultilevel"/>
    <w:tmpl w:val="76B0A558"/>
    <w:lvl w:ilvl="0" w:tplc="B17207A0">
      <w:start w:val="1"/>
      <w:numFmt w:val="bullet"/>
      <w:lvlText w:val="•"/>
      <w:lvlJc w:val="left"/>
      <w:pPr>
        <w:tabs>
          <w:tab w:val="num" w:pos="720"/>
        </w:tabs>
        <w:ind w:left="720" w:hanging="360"/>
      </w:pPr>
      <w:rPr>
        <w:rFonts w:ascii="Times New Roman" w:hAnsi="Times New Roman" w:hint="default"/>
      </w:rPr>
    </w:lvl>
    <w:lvl w:ilvl="1" w:tplc="E5625E5C" w:tentative="1">
      <w:start w:val="1"/>
      <w:numFmt w:val="bullet"/>
      <w:lvlText w:val="•"/>
      <w:lvlJc w:val="left"/>
      <w:pPr>
        <w:tabs>
          <w:tab w:val="num" w:pos="1440"/>
        </w:tabs>
        <w:ind w:left="1440" w:hanging="360"/>
      </w:pPr>
      <w:rPr>
        <w:rFonts w:ascii="Times New Roman" w:hAnsi="Times New Roman" w:hint="default"/>
      </w:rPr>
    </w:lvl>
    <w:lvl w:ilvl="2" w:tplc="748CABC6" w:tentative="1">
      <w:start w:val="1"/>
      <w:numFmt w:val="bullet"/>
      <w:lvlText w:val="•"/>
      <w:lvlJc w:val="left"/>
      <w:pPr>
        <w:tabs>
          <w:tab w:val="num" w:pos="2160"/>
        </w:tabs>
        <w:ind w:left="2160" w:hanging="360"/>
      </w:pPr>
      <w:rPr>
        <w:rFonts w:ascii="Times New Roman" w:hAnsi="Times New Roman" w:hint="default"/>
      </w:rPr>
    </w:lvl>
    <w:lvl w:ilvl="3" w:tplc="5E6A81E6" w:tentative="1">
      <w:start w:val="1"/>
      <w:numFmt w:val="bullet"/>
      <w:lvlText w:val="•"/>
      <w:lvlJc w:val="left"/>
      <w:pPr>
        <w:tabs>
          <w:tab w:val="num" w:pos="2880"/>
        </w:tabs>
        <w:ind w:left="2880" w:hanging="360"/>
      </w:pPr>
      <w:rPr>
        <w:rFonts w:ascii="Times New Roman" w:hAnsi="Times New Roman" w:hint="default"/>
      </w:rPr>
    </w:lvl>
    <w:lvl w:ilvl="4" w:tplc="D9727DEE" w:tentative="1">
      <w:start w:val="1"/>
      <w:numFmt w:val="bullet"/>
      <w:lvlText w:val="•"/>
      <w:lvlJc w:val="left"/>
      <w:pPr>
        <w:tabs>
          <w:tab w:val="num" w:pos="3600"/>
        </w:tabs>
        <w:ind w:left="3600" w:hanging="360"/>
      </w:pPr>
      <w:rPr>
        <w:rFonts w:ascii="Times New Roman" w:hAnsi="Times New Roman" w:hint="default"/>
      </w:rPr>
    </w:lvl>
    <w:lvl w:ilvl="5" w:tplc="B1049DD4" w:tentative="1">
      <w:start w:val="1"/>
      <w:numFmt w:val="bullet"/>
      <w:lvlText w:val="•"/>
      <w:lvlJc w:val="left"/>
      <w:pPr>
        <w:tabs>
          <w:tab w:val="num" w:pos="4320"/>
        </w:tabs>
        <w:ind w:left="4320" w:hanging="360"/>
      </w:pPr>
      <w:rPr>
        <w:rFonts w:ascii="Times New Roman" w:hAnsi="Times New Roman" w:hint="default"/>
      </w:rPr>
    </w:lvl>
    <w:lvl w:ilvl="6" w:tplc="56926F1C" w:tentative="1">
      <w:start w:val="1"/>
      <w:numFmt w:val="bullet"/>
      <w:lvlText w:val="•"/>
      <w:lvlJc w:val="left"/>
      <w:pPr>
        <w:tabs>
          <w:tab w:val="num" w:pos="5040"/>
        </w:tabs>
        <w:ind w:left="5040" w:hanging="360"/>
      </w:pPr>
      <w:rPr>
        <w:rFonts w:ascii="Times New Roman" w:hAnsi="Times New Roman" w:hint="default"/>
      </w:rPr>
    </w:lvl>
    <w:lvl w:ilvl="7" w:tplc="EB247CCA" w:tentative="1">
      <w:start w:val="1"/>
      <w:numFmt w:val="bullet"/>
      <w:lvlText w:val="•"/>
      <w:lvlJc w:val="left"/>
      <w:pPr>
        <w:tabs>
          <w:tab w:val="num" w:pos="5760"/>
        </w:tabs>
        <w:ind w:left="5760" w:hanging="360"/>
      </w:pPr>
      <w:rPr>
        <w:rFonts w:ascii="Times New Roman" w:hAnsi="Times New Roman" w:hint="default"/>
      </w:rPr>
    </w:lvl>
    <w:lvl w:ilvl="8" w:tplc="D44C296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7B3E431F"/>
    <w:multiLevelType w:val="hybridMultilevel"/>
    <w:tmpl w:val="69DC8858"/>
    <w:lvl w:ilvl="0" w:tplc="3AC4C40A">
      <w:start w:val="1"/>
      <w:numFmt w:val="bullet"/>
      <w:lvlText w:val="o"/>
      <w:lvlJc w:val="left"/>
      <w:pPr>
        <w:tabs>
          <w:tab w:val="num" w:pos="720"/>
        </w:tabs>
        <w:ind w:left="720" w:hanging="360"/>
      </w:pPr>
      <w:rPr>
        <w:rFonts w:ascii="Courier New" w:hAnsi="Courier New" w:hint="default"/>
      </w:rPr>
    </w:lvl>
    <w:lvl w:ilvl="1" w:tplc="587AB2B4" w:tentative="1">
      <w:start w:val="1"/>
      <w:numFmt w:val="bullet"/>
      <w:lvlText w:val="o"/>
      <w:lvlJc w:val="left"/>
      <w:pPr>
        <w:tabs>
          <w:tab w:val="num" w:pos="1440"/>
        </w:tabs>
        <w:ind w:left="1440" w:hanging="360"/>
      </w:pPr>
      <w:rPr>
        <w:rFonts w:ascii="Courier New" w:hAnsi="Courier New" w:hint="default"/>
      </w:rPr>
    </w:lvl>
    <w:lvl w:ilvl="2" w:tplc="3B2A045E" w:tentative="1">
      <w:start w:val="1"/>
      <w:numFmt w:val="bullet"/>
      <w:lvlText w:val="o"/>
      <w:lvlJc w:val="left"/>
      <w:pPr>
        <w:tabs>
          <w:tab w:val="num" w:pos="2160"/>
        </w:tabs>
        <w:ind w:left="2160" w:hanging="360"/>
      </w:pPr>
      <w:rPr>
        <w:rFonts w:ascii="Courier New" w:hAnsi="Courier New" w:hint="default"/>
      </w:rPr>
    </w:lvl>
    <w:lvl w:ilvl="3" w:tplc="E81408D2" w:tentative="1">
      <w:start w:val="1"/>
      <w:numFmt w:val="bullet"/>
      <w:lvlText w:val="o"/>
      <w:lvlJc w:val="left"/>
      <w:pPr>
        <w:tabs>
          <w:tab w:val="num" w:pos="2880"/>
        </w:tabs>
        <w:ind w:left="2880" w:hanging="360"/>
      </w:pPr>
      <w:rPr>
        <w:rFonts w:ascii="Courier New" w:hAnsi="Courier New" w:hint="default"/>
      </w:rPr>
    </w:lvl>
    <w:lvl w:ilvl="4" w:tplc="D7B84AE4" w:tentative="1">
      <w:start w:val="1"/>
      <w:numFmt w:val="bullet"/>
      <w:lvlText w:val="o"/>
      <w:lvlJc w:val="left"/>
      <w:pPr>
        <w:tabs>
          <w:tab w:val="num" w:pos="3600"/>
        </w:tabs>
        <w:ind w:left="3600" w:hanging="360"/>
      </w:pPr>
      <w:rPr>
        <w:rFonts w:ascii="Courier New" w:hAnsi="Courier New" w:hint="default"/>
      </w:rPr>
    </w:lvl>
    <w:lvl w:ilvl="5" w:tplc="A4ACF80C" w:tentative="1">
      <w:start w:val="1"/>
      <w:numFmt w:val="bullet"/>
      <w:lvlText w:val="o"/>
      <w:lvlJc w:val="left"/>
      <w:pPr>
        <w:tabs>
          <w:tab w:val="num" w:pos="4320"/>
        </w:tabs>
        <w:ind w:left="4320" w:hanging="360"/>
      </w:pPr>
      <w:rPr>
        <w:rFonts w:ascii="Courier New" w:hAnsi="Courier New" w:hint="default"/>
      </w:rPr>
    </w:lvl>
    <w:lvl w:ilvl="6" w:tplc="A8FEA88E" w:tentative="1">
      <w:start w:val="1"/>
      <w:numFmt w:val="bullet"/>
      <w:lvlText w:val="o"/>
      <w:lvlJc w:val="left"/>
      <w:pPr>
        <w:tabs>
          <w:tab w:val="num" w:pos="5040"/>
        </w:tabs>
        <w:ind w:left="5040" w:hanging="360"/>
      </w:pPr>
      <w:rPr>
        <w:rFonts w:ascii="Courier New" w:hAnsi="Courier New" w:hint="default"/>
      </w:rPr>
    </w:lvl>
    <w:lvl w:ilvl="7" w:tplc="C136ACAE" w:tentative="1">
      <w:start w:val="1"/>
      <w:numFmt w:val="bullet"/>
      <w:lvlText w:val="o"/>
      <w:lvlJc w:val="left"/>
      <w:pPr>
        <w:tabs>
          <w:tab w:val="num" w:pos="5760"/>
        </w:tabs>
        <w:ind w:left="5760" w:hanging="360"/>
      </w:pPr>
      <w:rPr>
        <w:rFonts w:ascii="Courier New" w:hAnsi="Courier New" w:hint="default"/>
      </w:rPr>
    </w:lvl>
    <w:lvl w:ilvl="8" w:tplc="1D34B4BC" w:tentative="1">
      <w:start w:val="1"/>
      <w:numFmt w:val="bullet"/>
      <w:lvlText w:val="o"/>
      <w:lvlJc w:val="left"/>
      <w:pPr>
        <w:tabs>
          <w:tab w:val="num" w:pos="6480"/>
        </w:tabs>
        <w:ind w:left="6480" w:hanging="360"/>
      </w:pPr>
      <w:rPr>
        <w:rFonts w:ascii="Courier New" w:hAnsi="Courier New" w:hint="default"/>
      </w:rPr>
    </w:lvl>
  </w:abstractNum>
  <w:num w:numId="1">
    <w:abstractNumId w:val="7"/>
  </w:num>
  <w:num w:numId="2">
    <w:abstractNumId w:val="4"/>
  </w:num>
  <w:num w:numId="3">
    <w:abstractNumId w:val="1"/>
  </w:num>
  <w:num w:numId="4">
    <w:abstractNumId w:val="3"/>
  </w:num>
  <w:num w:numId="5">
    <w:abstractNumId w:val="0"/>
  </w:num>
  <w:num w:numId="6">
    <w:abstractNumId w:val="8"/>
  </w:num>
  <w:num w:numId="7">
    <w:abstractNumId w:val="5"/>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61D"/>
    <w:rsid w:val="001438DB"/>
    <w:rsid w:val="00425215"/>
    <w:rsid w:val="004471EE"/>
    <w:rsid w:val="00455085"/>
    <w:rsid w:val="00663C65"/>
    <w:rsid w:val="006675D5"/>
    <w:rsid w:val="006F6293"/>
    <w:rsid w:val="0073217B"/>
    <w:rsid w:val="00996973"/>
    <w:rsid w:val="00A61014"/>
    <w:rsid w:val="00BF4C12"/>
    <w:rsid w:val="00C46D66"/>
    <w:rsid w:val="00C8561D"/>
    <w:rsid w:val="00CB0AB5"/>
    <w:rsid w:val="00E27DFA"/>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29DFC"/>
  <w15:chartTrackingRefBased/>
  <w15:docId w15:val="{77607F16-508F-43F9-B88E-0165FBAA6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F6293"/>
    <w:pPr>
      <w:spacing w:after="0" w:line="240" w:lineRule="auto"/>
      <w:ind w:left="720"/>
      <w:contextualSpacing/>
    </w:pPr>
    <w:rPr>
      <w:rFonts w:ascii="Times New Roman" w:eastAsia="Times New Roman" w:hAnsi="Times New Roman" w:cs="Times New Roman"/>
      <w:sz w:val="24"/>
      <w:szCs w:val="24"/>
      <w:lang w:eastAsia="pt-PT"/>
    </w:rPr>
  </w:style>
  <w:style w:type="paragraph" w:styleId="Cabealho">
    <w:name w:val="header"/>
    <w:basedOn w:val="Normal"/>
    <w:link w:val="CabealhoCarter"/>
    <w:uiPriority w:val="99"/>
    <w:unhideWhenUsed/>
    <w:rsid w:val="00C46D66"/>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C46D66"/>
  </w:style>
  <w:style w:type="paragraph" w:styleId="Rodap">
    <w:name w:val="footer"/>
    <w:basedOn w:val="Normal"/>
    <w:link w:val="RodapCarter"/>
    <w:uiPriority w:val="99"/>
    <w:unhideWhenUsed/>
    <w:rsid w:val="00C46D66"/>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C46D66"/>
  </w:style>
  <w:style w:type="paragraph" w:styleId="Ttulo">
    <w:name w:val="Title"/>
    <w:basedOn w:val="Normal"/>
    <w:next w:val="Normal"/>
    <w:link w:val="TtuloCarter"/>
    <w:uiPriority w:val="10"/>
    <w:qFormat/>
    <w:rsid w:val="00CB0AB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uiPriority w:val="10"/>
    <w:rsid w:val="00CB0AB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00023">
      <w:bodyDiv w:val="1"/>
      <w:marLeft w:val="0"/>
      <w:marRight w:val="0"/>
      <w:marTop w:val="0"/>
      <w:marBottom w:val="0"/>
      <w:divBdr>
        <w:top w:val="none" w:sz="0" w:space="0" w:color="auto"/>
        <w:left w:val="none" w:sz="0" w:space="0" w:color="auto"/>
        <w:bottom w:val="none" w:sz="0" w:space="0" w:color="auto"/>
        <w:right w:val="none" w:sz="0" w:space="0" w:color="auto"/>
      </w:divBdr>
      <w:divsChild>
        <w:div w:id="1092631569">
          <w:marLeft w:val="547"/>
          <w:marRight w:val="0"/>
          <w:marTop w:val="0"/>
          <w:marBottom w:val="0"/>
          <w:divBdr>
            <w:top w:val="none" w:sz="0" w:space="0" w:color="auto"/>
            <w:left w:val="none" w:sz="0" w:space="0" w:color="auto"/>
            <w:bottom w:val="none" w:sz="0" w:space="0" w:color="auto"/>
            <w:right w:val="none" w:sz="0" w:space="0" w:color="auto"/>
          </w:divBdr>
        </w:div>
      </w:divsChild>
    </w:div>
    <w:div w:id="239557897">
      <w:bodyDiv w:val="1"/>
      <w:marLeft w:val="0"/>
      <w:marRight w:val="0"/>
      <w:marTop w:val="0"/>
      <w:marBottom w:val="0"/>
      <w:divBdr>
        <w:top w:val="none" w:sz="0" w:space="0" w:color="auto"/>
        <w:left w:val="none" w:sz="0" w:space="0" w:color="auto"/>
        <w:bottom w:val="none" w:sz="0" w:space="0" w:color="auto"/>
        <w:right w:val="none" w:sz="0" w:space="0" w:color="auto"/>
      </w:divBdr>
      <w:divsChild>
        <w:div w:id="793673525">
          <w:marLeft w:val="360"/>
          <w:marRight w:val="0"/>
          <w:marTop w:val="200"/>
          <w:marBottom w:val="0"/>
          <w:divBdr>
            <w:top w:val="none" w:sz="0" w:space="0" w:color="auto"/>
            <w:left w:val="none" w:sz="0" w:space="0" w:color="auto"/>
            <w:bottom w:val="none" w:sz="0" w:space="0" w:color="auto"/>
            <w:right w:val="none" w:sz="0" w:space="0" w:color="auto"/>
          </w:divBdr>
        </w:div>
        <w:div w:id="1760983445">
          <w:marLeft w:val="360"/>
          <w:marRight w:val="0"/>
          <w:marTop w:val="200"/>
          <w:marBottom w:val="0"/>
          <w:divBdr>
            <w:top w:val="none" w:sz="0" w:space="0" w:color="auto"/>
            <w:left w:val="none" w:sz="0" w:space="0" w:color="auto"/>
            <w:bottom w:val="none" w:sz="0" w:space="0" w:color="auto"/>
            <w:right w:val="none" w:sz="0" w:space="0" w:color="auto"/>
          </w:divBdr>
        </w:div>
        <w:div w:id="1868634681">
          <w:marLeft w:val="360"/>
          <w:marRight w:val="0"/>
          <w:marTop w:val="200"/>
          <w:marBottom w:val="0"/>
          <w:divBdr>
            <w:top w:val="none" w:sz="0" w:space="0" w:color="auto"/>
            <w:left w:val="none" w:sz="0" w:space="0" w:color="auto"/>
            <w:bottom w:val="none" w:sz="0" w:space="0" w:color="auto"/>
            <w:right w:val="none" w:sz="0" w:space="0" w:color="auto"/>
          </w:divBdr>
        </w:div>
      </w:divsChild>
    </w:div>
    <w:div w:id="491683392">
      <w:bodyDiv w:val="1"/>
      <w:marLeft w:val="0"/>
      <w:marRight w:val="0"/>
      <w:marTop w:val="0"/>
      <w:marBottom w:val="0"/>
      <w:divBdr>
        <w:top w:val="none" w:sz="0" w:space="0" w:color="auto"/>
        <w:left w:val="none" w:sz="0" w:space="0" w:color="auto"/>
        <w:bottom w:val="none" w:sz="0" w:space="0" w:color="auto"/>
        <w:right w:val="none" w:sz="0" w:space="0" w:color="auto"/>
      </w:divBdr>
    </w:div>
    <w:div w:id="1024398848">
      <w:bodyDiv w:val="1"/>
      <w:marLeft w:val="0"/>
      <w:marRight w:val="0"/>
      <w:marTop w:val="0"/>
      <w:marBottom w:val="0"/>
      <w:divBdr>
        <w:top w:val="none" w:sz="0" w:space="0" w:color="auto"/>
        <w:left w:val="none" w:sz="0" w:space="0" w:color="auto"/>
        <w:bottom w:val="none" w:sz="0" w:space="0" w:color="auto"/>
        <w:right w:val="none" w:sz="0" w:space="0" w:color="auto"/>
      </w:divBdr>
      <w:divsChild>
        <w:div w:id="874270663">
          <w:marLeft w:val="360"/>
          <w:marRight w:val="0"/>
          <w:marTop w:val="200"/>
          <w:marBottom w:val="0"/>
          <w:divBdr>
            <w:top w:val="none" w:sz="0" w:space="0" w:color="auto"/>
            <w:left w:val="none" w:sz="0" w:space="0" w:color="auto"/>
            <w:bottom w:val="none" w:sz="0" w:space="0" w:color="auto"/>
            <w:right w:val="none" w:sz="0" w:space="0" w:color="auto"/>
          </w:divBdr>
        </w:div>
        <w:div w:id="354507347">
          <w:marLeft w:val="360"/>
          <w:marRight w:val="0"/>
          <w:marTop w:val="200"/>
          <w:marBottom w:val="0"/>
          <w:divBdr>
            <w:top w:val="none" w:sz="0" w:space="0" w:color="auto"/>
            <w:left w:val="none" w:sz="0" w:space="0" w:color="auto"/>
            <w:bottom w:val="none" w:sz="0" w:space="0" w:color="auto"/>
            <w:right w:val="none" w:sz="0" w:space="0" w:color="auto"/>
          </w:divBdr>
        </w:div>
        <w:div w:id="619729210">
          <w:marLeft w:val="360"/>
          <w:marRight w:val="0"/>
          <w:marTop w:val="200"/>
          <w:marBottom w:val="0"/>
          <w:divBdr>
            <w:top w:val="none" w:sz="0" w:space="0" w:color="auto"/>
            <w:left w:val="none" w:sz="0" w:space="0" w:color="auto"/>
            <w:bottom w:val="none" w:sz="0" w:space="0" w:color="auto"/>
            <w:right w:val="none" w:sz="0" w:space="0" w:color="auto"/>
          </w:divBdr>
        </w:div>
      </w:divsChild>
    </w:div>
    <w:div w:id="1050299237">
      <w:bodyDiv w:val="1"/>
      <w:marLeft w:val="0"/>
      <w:marRight w:val="0"/>
      <w:marTop w:val="0"/>
      <w:marBottom w:val="0"/>
      <w:divBdr>
        <w:top w:val="none" w:sz="0" w:space="0" w:color="auto"/>
        <w:left w:val="none" w:sz="0" w:space="0" w:color="auto"/>
        <w:bottom w:val="none" w:sz="0" w:space="0" w:color="auto"/>
        <w:right w:val="none" w:sz="0" w:space="0" w:color="auto"/>
      </w:divBdr>
      <w:divsChild>
        <w:div w:id="1341614583">
          <w:marLeft w:val="547"/>
          <w:marRight w:val="0"/>
          <w:marTop w:val="0"/>
          <w:marBottom w:val="0"/>
          <w:divBdr>
            <w:top w:val="none" w:sz="0" w:space="0" w:color="auto"/>
            <w:left w:val="none" w:sz="0" w:space="0" w:color="auto"/>
            <w:bottom w:val="none" w:sz="0" w:space="0" w:color="auto"/>
            <w:right w:val="none" w:sz="0" w:space="0" w:color="auto"/>
          </w:divBdr>
        </w:div>
      </w:divsChild>
    </w:div>
    <w:div w:id="1395664251">
      <w:bodyDiv w:val="1"/>
      <w:marLeft w:val="0"/>
      <w:marRight w:val="0"/>
      <w:marTop w:val="0"/>
      <w:marBottom w:val="0"/>
      <w:divBdr>
        <w:top w:val="none" w:sz="0" w:space="0" w:color="auto"/>
        <w:left w:val="none" w:sz="0" w:space="0" w:color="auto"/>
        <w:bottom w:val="none" w:sz="0" w:space="0" w:color="auto"/>
        <w:right w:val="none" w:sz="0" w:space="0" w:color="auto"/>
      </w:divBdr>
      <w:divsChild>
        <w:div w:id="1545562608">
          <w:marLeft w:val="547"/>
          <w:marRight w:val="0"/>
          <w:marTop w:val="0"/>
          <w:marBottom w:val="0"/>
          <w:divBdr>
            <w:top w:val="none" w:sz="0" w:space="0" w:color="auto"/>
            <w:left w:val="none" w:sz="0" w:space="0" w:color="auto"/>
            <w:bottom w:val="none" w:sz="0" w:space="0" w:color="auto"/>
            <w:right w:val="none" w:sz="0" w:space="0" w:color="auto"/>
          </w:divBdr>
        </w:div>
      </w:divsChild>
    </w:div>
    <w:div w:id="1514227901">
      <w:bodyDiv w:val="1"/>
      <w:marLeft w:val="0"/>
      <w:marRight w:val="0"/>
      <w:marTop w:val="0"/>
      <w:marBottom w:val="0"/>
      <w:divBdr>
        <w:top w:val="none" w:sz="0" w:space="0" w:color="auto"/>
        <w:left w:val="none" w:sz="0" w:space="0" w:color="auto"/>
        <w:bottom w:val="none" w:sz="0" w:space="0" w:color="auto"/>
        <w:right w:val="none" w:sz="0" w:space="0" w:color="auto"/>
      </w:divBdr>
      <w:divsChild>
        <w:div w:id="1831552941">
          <w:marLeft w:val="547"/>
          <w:marRight w:val="0"/>
          <w:marTop w:val="0"/>
          <w:marBottom w:val="0"/>
          <w:divBdr>
            <w:top w:val="none" w:sz="0" w:space="0" w:color="auto"/>
            <w:left w:val="none" w:sz="0" w:space="0" w:color="auto"/>
            <w:bottom w:val="none" w:sz="0" w:space="0" w:color="auto"/>
            <w:right w:val="none" w:sz="0" w:space="0" w:color="auto"/>
          </w:divBdr>
        </w:div>
      </w:divsChild>
    </w:div>
    <w:div w:id="1612784881">
      <w:bodyDiv w:val="1"/>
      <w:marLeft w:val="0"/>
      <w:marRight w:val="0"/>
      <w:marTop w:val="0"/>
      <w:marBottom w:val="0"/>
      <w:divBdr>
        <w:top w:val="none" w:sz="0" w:space="0" w:color="auto"/>
        <w:left w:val="none" w:sz="0" w:space="0" w:color="auto"/>
        <w:bottom w:val="none" w:sz="0" w:space="0" w:color="auto"/>
        <w:right w:val="none" w:sz="0" w:space="0" w:color="auto"/>
      </w:divBdr>
      <w:divsChild>
        <w:div w:id="597447388">
          <w:marLeft w:val="547"/>
          <w:marRight w:val="0"/>
          <w:marTop w:val="0"/>
          <w:marBottom w:val="0"/>
          <w:divBdr>
            <w:top w:val="none" w:sz="0" w:space="0" w:color="auto"/>
            <w:left w:val="none" w:sz="0" w:space="0" w:color="auto"/>
            <w:bottom w:val="none" w:sz="0" w:space="0" w:color="auto"/>
            <w:right w:val="none" w:sz="0" w:space="0" w:color="auto"/>
          </w:divBdr>
        </w:div>
      </w:divsChild>
    </w:div>
    <w:div w:id="1998991851">
      <w:bodyDiv w:val="1"/>
      <w:marLeft w:val="0"/>
      <w:marRight w:val="0"/>
      <w:marTop w:val="0"/>
      <w:marBottom w:val="0"/>
      <w:divBdr>
        <w:top w:val="none" w:sz="0" w:space="0" w:color="auto"/>
        <w:left w:val="none" w:sz="0" w:space="0" w:color="auto"/>
        <w:bottom w:val="none" w:sz="0" w:space="0" w:color="auto"/>
        <w:right w:val="none" w:sz="0" w:space="0" w:color="auto"/>
      </w:divBdr>
      <w:divsChild>
        <w:div w:id="913320498">
          <w:marLeft w:val="360"/>
          <w:marRight w:val="0"/>
          <w:marTop w:val="200"/>
          <w:marBottom w:val="0"/>
          <w:divBdr>
            <w:top w:val="none" w:sz="0" w:space="0" w:color="auto"/>
            <w:left w:val="none" w:sz="0" w:space="0" w:color="auto"/>
            <w:bottom w:val="none" w:sz="0" w:space="0" w:color="auto"/>
            <w:right w:val="none" w:sz="0" w:space="0" w:color="auto"/>
          </w:divBdr>
        </w:div>
        <w:div w:id="1371417285">
          <w:marLeft w:val="360"/>
          <w:marRight w:val="0"/>
          <w:marTop w:val="200"/>
          <w:marBottom w:val="0"/>
          <w:divBdr>
            <w:top w:val="none" w:sz="0" w:space="0" w:color="auto"/>
            <w:left w:val="none" w:sz="0" w:space="0" w:color="auto"/>
            <w:bottom w:val="none" w:sz="0" w:space="0" w:color="auto"/>
            <w:right w:val="none" w:sz="0" w:space="0" w:color="auto"/>
          </w:divBdr>
        </w:div>
        <w:div w:id="1544058161">
          <w:marLeft w:val="360"/>
          <w:marRight w:val="0"/>
          <w:marTop w:val="200"/>
          <w:marBottom w:val="0"/>
          <w:divBdr>
            <w:top w:val="none" w:sz="0" w:space="0" w:color="auto"/>
            <w:left w:val="none" w:sz="0" w:space="0" w:color="auto"/>
            <w:bottom w:val="none" w:sz="0" w:space="0" w:color="auto"/>
            <w:right w:val="none" w:sz="0" w:space="0" w:color="auto"/>
          </w:divBdr>
        </w:div>
      </w:divsChild>
    </w:div>
    <w:div w:id="2086297921">
      <w:bodyDiv w:val="1"/>
      <w:marLeft w:val="0"/>
      <w:marRight w:val="0"/>
      <w:marTop w:val="0"/>
      <w:marBottom w:val="0"/>
      <w:divBdr>
        <w:top w:val="none" w:sz="0" w:space="0" w:color="auto"/>
        <w:left w:val="none" w:sz="0" w:space="0" w:color="auto"/>
        <w:bottom w:val="none" w:sz="0" w:space="0" w:color="auto"/>
        <w:right w:val="none" w:sz="0" w:space="0" w:color="auto"/>
      </w:divBdr>
      <w:divsChild>
        <w:div w:id="1656104993">
          <w:marLeft w:val="360"/>
          <w:marRight w:val="0"/>
          <w:marTop w:val="200"/>
          <w:marBottom w:val="0"/>
          <w:divBdr>
            <w:top w:val="none" w:sz="0" w:space="0" w:color="auto"/>
            <w:left w:val="none" w:sz="0" w:space="0" w:color="auto"/>
            <w:bottom w:val="none" w:sz="0" w:space="0" w:color="auto"/>
            <w:right w:val="none" w:sz="0" w:space="0" w:color="auto"/>
          </w:divBdr>
        </w:div>
        <w:div w:id="75174274">
          <w:marLeft w:val="360"/>
          <w:marRight w:val="0"/>
          <w:marTop w:val="200"/>
          <w:marBottom w:val="0"/>
          <w:divBdr>
            <w:top w:val="none" w:sz="0" w:space="0" w:color="auto"/>
            <w:left w:val="none" w:sz="0" w:space="0" w:color="auto"/>
            <w:bottom w:val="none" w:sz="0" w:space="0" w:color="auto"/>
            <w:right w:val="none" w:sz="0" w:space="0" w:color="auto"/>
          </w:divBdr>
        </w:div>
        <w:div w:id="410467023">
          <w:marLeft w:val="360"/>
          <w:marRight w:val="0"/>
          <w:marTop w:val="200"/>
          <w:marBottom w:val="0"/>
          <w:divBdr>
            <w:top w:val="none" w:sz="0" w:space="0" w:color="auto"/>
            <w:left w:val="none" w:sz="0" w:space="0" w:color="auto"/>
            <w:bottom w:val="none" w:sz="0" w:space="0" w:color="auto"/>
            <w:right w:val="none" w:sz="0" w:space="0" w:color="auto"/>
          </w:divBdr>
        </w:div>
        <w:div w:id="625888535">
          <w:marLeft w:val="360"/>
          <w:marRight w:val="0"/>
          <w:marTop w:val="200"/>
          <w:marBottom w:val="0"/>
          <w:divBdr>
            <w:top w:val="none" w:sz="0" w:space="0" w:color="auto"/>
            <w:left w:val="none" w:sz="0" w:space="0" w:color="auto"/>
            <w:bottom w:val="none" w:sz="0" w:space="0" w:color="auto"/>
            <w:right w:val="none" w:sz="0" w:space="0" w:color="auto"/>
          </w:divBdr>
        </w:div>
        <w:div w:id="570775099">
          <w:marLeft w:val="360"/>
          <w:marRight w:val="0"/>
          <w:marTop w:val="200"/>
          <w:marBottom w:val="0"/>
          <w:divBdr>
            <w:top w:val="none" w:sz="0" w:space="0" w:color="auto"/>
            <w:left w:val="none" w:sz="0" w:space="0" w:color="auto"/>
            <w:bottom w:val="none" w:sz="0" w:space="0" w:color="auto"/>
            <w:right w:val="none" w:sz="0" w:space="0" w:color="auto"/>
          </w:divBdr>
        </w:div>
        <w:div w:id="1415322915">
          <w:marLeft w:val="360"/>
          <w:marRight w:val="0"/>
          <w:marTop w:val="200"/>
          <w:marBottom w:val="0"/>
          <w:divBdr>
            <w:top w:val="none" w:sz="0" w:space="0" w:color="auto"/>
            <w:left w:val="none" w:sz="0" w:space="0" w:color="auto"/>
            <w:bottom w:val="none" w:sz="0" w:space="0" w:color="auto"/>
            <w:right w:val="none" w:sz="0" w:space="0" w:color="auto"/>
          </w:divBdr>
        </w:div>
        <w:div w:id="179097511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725</Words>
  <Characters>3917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dc:creator>
  <cp:keywords/>
  <dc:description/>
  <cp:lastModifiedBy>Professor</cp:lastModifiedBy>
  <cp:revision>2</cp:revision>
  <dcterms:created xsi:type="dcterms:W3CDTF">2021-05-28T08:44:00Z</dcterms:created>
  <dcterms:modified xsi:type="dcterms:W3CDTF">2021-05-28T08:44:00Z</dcterms:modified>
</cp:coreProperties>
</file>